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73"/>
        <w:ind w:left="3024" w:right="0" w:firstLine="0"/>
        <w:jc w:val="left"/>
        <w:rPr>
          <w:sz w:val="80"/>
        </w:rPr>
      </w:pPr>
      <w:r>
        <w:rPr>
          <w:color w:val="1A2769"/>
          <w:spacing w:val="-17"/>
          <w:sz w:val="80"/>
        </w:rPr>
        <w:t>Facial</w:t>
      </w:r>
      <w:r>
        <w:rPr>
          <w:color w:val="1A2769"/>
          <w:spacing w:val="-87"/>
          <w:sz w:val="80"/>
        </w:rPr>
        <w:t> </w:t>
      </w:r>
      <w:r>
        <w:rPr>
          <w:color w:val="1A2769"/>
          <w:spacing w:val="-17"/>
          <w:sz w:val="80"/>
        </w:rPr>
        <w:t>Anatomy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  <w:r>
        <w:rPr/>
        <w:pict>
          <v:group style="position:absolute;margin-left:582.401978pt;margin-top:19.292545pt;width:88.05pt;height:35.050pt;mso-position-horizontal-relative:page;mso-position-vertical-relative:paragraph;z-index:0;mso-wrap-distance-left:0;mso-wrap-distance-right:0" coordorigin="11648,386" coordsize="1761,701">
            <v:shape style="position:absolute;left:11648;top:385;width:1728;height:701" type="#_x0000_t75" stroked="false">
              <v:imagedata r:id="rId5" o:title=""/>
            </v:shape>
            <v:line style="position:absolute" from="12115,585" to="12254,585" stroked="true" strokeweight="2.730884pt" strokecolor="#273c95">
              <v:stroke dashstyle="solid"/>
            </v:line>
            <v:shape style="position:absolute;left:12318;top:391;width:364;height:391" type="#_x0000_t75" stroked="false">
              <v:imagedata r:id="rId6" o:title=""/>
            </v:shape>
            <v:line style="position:absolute" from="12765,756" to="12991,756" stroked="true" strokeweight="2.403801pt" strokecolor="#273c95">
              <v:stroke dashstyle="solid"/>
            </v:line>
            <v:rect style="position:absolute;left:12765;top:610;width:56;height:123" filled="true" fillcolor="#273c95" stroked="false">
              <v:fill type="solid"/>
            </v:rect>
            <v:line style="position:absolute" from="12765,585" to="12980,585" stroked="true" strokeweight="2.503959pt" strokecolor="#273c95">
              <v:stroke dashstyle="solid"/>
            </v:line>
            <v:rect style="position:absolute;left:12765;top:439;width:56;height:121" filled="true" fillcolor="#273c95" stroked="false">
              <v:fill type="solid"/>
            </v:rect>
            <v:line style="position:absolute" from="12765,416" to="12986,416" stroked="true" strokeweight="2.403801pt" strokecolor="#273c95">
              <v:stroke dashstyle="solid"/>
            </v:line>
            <v:shape style="position:absolute;left:13050;top:391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11.027085pt;width:23.9pt;height:48.85pt;mso-position-horizontal-relative:page;mso-position-vertical-relative:paragraph;z-index:1048;mso-wrap-distance-left:0;mso-wrap-distance-right:0" coordorigin="13521,221" coordsize="478,977">
            <v:rect style="position:absolute;left:13520;top:220;width:478;height:489" filled="true" fillcolor="#273c95" stroked="false">
              <v:fill type="solid"/>
            </v:rect>
            <v:rect style="position:absolute;left:13520;top:708;width:478;height:489" filled="true" fillcolor="#009ec4" stroked="false">
              <v:fill type="solid"/>
            </v:rect>
            <v:shape style="position:absolute;left:13585;top:493;width:344;height:375" type="#_x0000_t75" stroked="false">
              <v:imagedata r:id="rId8" o:title=""/>
            </v:shape>
            <v:line style="position:absolute" from="13689,968" to="13830,968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5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Heading2"/>
      </w:pPr>
      <w:r>
        <w:rPr>
          <w:color w:val="1A2769"/>
          <w:spacing w:val="-19"/>
        </w:rPr>
        <w:t>Indications </w:t>
      </w:r>
      <w:r>
        <w:rPr>
          <w:color w:val="1A2769"/>
          <w:spacing w:val="-14"/>
        </w:rPr>
        <w:t>and </w:t>
      </w:r>
      <w:r>
        <w:rPr>
          <w:color w:val="1A2769"/>
          <w:spacing w:val="-17"/>
        </w:rPr>
        <w:t>Facial</w:t>
      </w:r>
      <w:r>
        <w:rPr>
          <w:color w:val="1A2769"/>
          <w:spacing w:val="-83"/>
        </w:rPr>
        <w:t> </w:t>
      </w:r>
      <w:r>
        <w:rPr>
          <w:color w:val="1A2769"/>
          <w:spacing w:val="-19"/>
        </w:rPr>
        <w:t>assessment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before="92"/>
        <w:ind w:left="1675" w:right="0" w:firstLine="0"/>
        <w:jc w:val="left"/>
        <w:rPr>
          <w:sz w:val="28"/>
        </w:rPr>
      </w:pPr>
      <w:r>
        <w:rPr/>
        <w:pict>
          <v:group style="position:absolute;margin-left:64.032997pt;margin-top:1.905848pt;width:656pt;height:366.6pt;mso-position-horizontal-relative:page;mso-position-vertical-relative:paragraph;z-index:-34432" coordorigin="1281,38" coordsize="13120,7332">
            <v:shape style="position:absolute;left:4080;top:38;width:5695;height:6905" type="#_x0000_t75" stroked="false">
              <v:imagedata r:id="rId9" o:title=""/>
            </v:shape>
            <v:shape style="position:absolute;left:2563;top:660;width:3754;height:2448" type="#_x0000_t75" stroked="false">
              <v:imagedata r:id="rId10" o:title=""/>
            </v:shape>
            <v:line style="position:absolute" from="6240,2994" to="2640,714" stroked="true" strokeweight="2pt" strokecolor="#0184a0">
              <v:stroke dashstyle="solid"/>
            </v:line>
            <v:shape style="position:absolute;left:7622;top:663;width:2614;height:2264" type="#_x0000_t75" stroked="false">
              <v:imagedata r:id="rId11" o:title=""/>
            </v:shape>
            <v:line style="position:absolute" from="10156,714" to="7702,2814" stroked="true" strokeweight="2pt" strokecolor="#0184a0">
              <v:stroke dashstyle="solid"/>
            </v:line>
            <v:shape style="position:absolute;left:10003;top:3202;width:2065;height:575" type="#_x0000_t75" stroked="false">
              <v:imagedata r:id="rId12" o:title=""/>
            </v:shape>
            <v:shape style="position:absolute;left:7680;top:2639;width:2327;height:2180" type="#_x0000_t75" stroked="false">
              <v:imagedata r:id="rId13" o:title=""/>
            </v:shape>
            <v:shape style="position:absolute;left:10156;top:426;width:1163;height:575" type="#_x0000_t75" stroked="false">
              <v:imagedata r:id="rId14" o:title=""/>
            </v:shape>
            <v:shape style="position:absolute;left:10157;top:4243;width:1393;height:575" type="#_x0000_t75" stroked="false">
              <v:imagedata r:id="rId15" o:title=""/>
            </v:shape>
            <v:shape style="position:absolute;left:7116;top:3058;width:3084;height:3030" type="#_x0000_t75" stroked="false">
              <v:imagedata r:id="rId16" o:title=""/>
            </v:shape>
            <v:shape style="position:absolute;left:3409;top:2725;width:3004;height:2959" type="#_x0000_t75" stroked="false">
              <v:imagedata r:id="rId17" o:title=""/>
            </v:shape>
            <v:shape style="position:absolute;left:7508;top:4075;width:2672;height:2640" type="#_x0000_t75" stroked="false">
              <v:imagedata r:id="rId18" o:title=""/>
            </v:shape>
            <v:shape style="position:absolute;left:10001;top:5108;width:4399;height:575" type="#_x0000_t75" stroked="false">
              <v:imagedata r:id="rId19" o:title=""/>
            </v:shape>
            <v:shape style="position:absolute;left:1280;top:5683;width:2160;height:575" type="#_x0000_t75" stroked="false">
              <v:imagedata r:id="rId20" o:title=""/>
            </v:shape>
            <v:shape style="position:absolute;left:3289;top:4147;width:3378;height:3223" type="#_x0000_t75" stroked="false">
              <v:imagedata r:id="rId21" o:title=""/>
            </v:shape>
            <w10:wrap type="none"/>
          </v:group>
        </w:pict>
      </w:r>
      <w:r>
        <w:rPr>
          <w:color w:val="1A2769"/>
          <w:sz w:val="28"/>
        </w:rPr>
        <w:t>Dysport 50 units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</w:p>
    <w:p>
      <w:pPr>
        <w:spacing w:before="92"/>
        <w:ind w:left="984" w:right="0" w:firstLine="0"/>
        <w:jc w:val="left"/>
        <w:rPr>
          <w:sz w:val="28"/>
        </w:rPr>
      </w:pPr>
      <w:r>
        <w:rPr>
          <w:color w:val="1A2769"/>
          <w:sz w:val="28"/>
        </w:rPr>
        <w:t>Restylane or Perlane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  <w:r>
        <w:rPr/>
        <w:pict>
          <v:group style="position:absolute;margin-left:582.401978pt;margin-top:21.317007pt;width:88.05pt;height:35.050pt;mso-position-horizontal-relative:page;mso-position-vertical-relative:paragraph;z-index:1072;mso-wrap-distance-left:0;mso-wrap-distance-right:0" coordorigin="11648,426" coordsize="1761,701">
            <v:shape style="position:absolute;left:11648;top:426;width:1728;height:701" type="#_x0000_t75" stroked="false">
              <v:imagedata r:id="rId5" o:title=""/>
            </v:shape>
            <v:line style="position:absolute" from="12115,625" to="12254,625" stroked="true" strokeweight="2.730884pt" strokecolor="#273c95">
              <v:stroke dashstyle="solid"/>
            </v:line>
            <v:shape style="position:absolute;left:12318;top:431;width:364;height:391" type="#_x0000_t75" stroked="false">
              <v:imagedata r:id="rId6" o:title=""/>
            </v:shape>
            <v:line style="position:absolute" from="12765,797" to="12991,797" stroked="true" strokeweight="2.403801pt" strokecolor="#273c95">
              <v:stroke dashstyle="solid"/>
            </v:line>
            <v:rect style="position:absolute;left:12765;top:650;width:56;height:123" filled="true" fillcolor="#273c95" stroked="false">
              <v:fill type="solid"/>
            </v:rect>
            <v:line style="position:absolute" from="12765,626" to="12980,626" stroked="true" strokeweight="2.503959pt" strokecolor="#273c95">
              <v:stroke dashstyle="solid"/>
            </v:line>
            <v:rect style="position:absolute;left:12765;top:480;width:56;height:121" filled="true" fillcolor="#273c95" stroked="false">
              <v:fill type="solid"/>
            </v:rect>
            <v:line style="position:absolute" from="12765,456" to="12986,456" stroked="true" strokeweight="2.403801pt" strokecolor="#273c95">
              <v:stroke dashstyle="solid"/>
            </v:line>
            <v:shape style="position:absolute;left:13050;top:431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13.051548pt;width:23.9pt;height:48.85pt;mso-position-horizontal-relative:page;mso-position-vertical-relative:paragraph;z-index:1096;mso-wrap-distance-left:0;mso-wrap-distance-right:0" coordorigin="13521,261" coordsize="478,977">
            <v:rect style="position:absolute;left:13520;top:261;width:478;height:489" filled="true" fillcolor="#273c95" stroked="false">
              <v:fill type="solid"/>
            </v:rect>
            <v:rect style="position:absolute;left:13520;top:749;width:478;height:489" filled="true" fillcolor="#009ec4" stroked="false">
              <v:fill type="solid"/>
            </v:rect>
            <v:shape style="position:absolute;left:13585;top:533;width:344;height:375" type="#_x0000_t75" stroked="false">
              <v:imagedata r:id="rId8" o:title=""/>
            </v:shape>
            <v:line style="position:absolute" from="13689,1009" to="13830,1009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9"/>
        </w:rPr>
        <w:sectPr>
          <w:pgSz w:w="14400" w:h="10800" w:orient="landscape"/>
          <w:pgMar w:top="920" w:bottom="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</w:p>
    <w:p>
      <w:pPr>
        <w:spacing w:before="81"/>
        <w:ind w:left="1688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4596891</wp:posOffset>
            </wp:positionH>
            <wp:positionV relativeFrom="paragraph">
              <wp:posOffset>559278</wp:posOffset>
            </wp:positionV>
            <wp:extent cx="3810000" cy="4191000"/>
            <wp:effectExtent l="0" t="0" r="0" b="0"/>
            <wp:wrapNone/>
            <wp:docPr id="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769"/>
          <w:spacing w:val="-16"/>
          <w:sz w:val="56"/>
        </w:rPr>
        <w:t>Beauty </w:t>
      </w:r>
      <w:r>
        <w:rPr>
          <w:color w:val="1A2769"/>
          <w:spacing w:val="-10"/>
          <w:sz w:val="56"/>
        </w:rPr>
        <w:t>is </w:t>
      </w:r>
      <w:r>
        <w:rPr>
          <w:color w:val="1A2769"/>
          <w:spacing w:val="-18"/>
          <w:sz w:val="56"/>
        </w:rPr>
        <w:t>characterized</w:t>
      </w:r>
      <w:r>
        <w:rPr>
          <w:color w:val="1A2769"/>
          <w:spacing w:val="-107"/>
          <w:sz w:val="56"/>
        </w:rPr>
        <w:t> </w:t>
      </w:r>
      <w:r>
        <w:rPr>
          <w:color w:val="1A2769"/>
          <w:spacing w:val="-12"/>
          <w:sz w:val="56"/>
        </w:rPr>
        <w:t>by:</w:t>
      </w:r>
    </w:p>
    <w:p>
      <w:pPr>
        <w:spacing w:line="240" w:lineRule="auto" w:before="10"/>
        <w:rPr>
          <w:sz w:val="72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0" w:after="0"/>
        <w:ind w:left="2046" w:right="0" w:hanging="451"/>
        <w:jc w:val="left"/>
        <w:rPr>
          <w:sz w:val="36"/>
        </w:rPr>
      </w:pPr>
      <w:r>
        <w:rPr>
          <w:color w:val="1A2769"/>
          <w:sz w:val="36"/>
        </w:rPr>
        <w:t>A </w:t>
      </w:r>
      <w:r>
        <w:rPr>
          <w:color w:val="1A2769"/>
          <w:spacing w:val="-17"/>
          <w:sz w:val="36"/>
        </w:rPr>
        <w:t>youthful</w:t>
      </w:r>
      <w:r>
        <w:rPr>
          <w:color w:val="1A2769"/>
          <w:spacing w:val="-75"/>
          <w:sz w:val="36"/>
        </w:rPr>
        <w:t> </w:t>
      </w:r>
      <w:r>
        <w:rPr>
          <w:color w:val="1A2769"/>
          <w:spacing w:val="-14"/>
          <w:sz w:val="36"/>
        </w:rPr>
        <w:t>face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319" w:after="0"/>
        <w:ind w:left="2046" w:right="0" w:hanging="451"/>
        <w:jc w:val="left"/>
        <w:rPr>
          <w:sz w:val="36"/>
        </w:rPr>
      </w:pPr>
      <w:r>
        <w:rPr>
          <w:color w:val="1A2769"/>
          <w:spacing w:val="-16"/>
          <w:sz w:val="36"/>
        </w:rPr>
        <w:t>Symmetry </w:t>
      </w:r>
      <w:r>
        <w:rPr>
          <w:color w:val="1A2769"/>
          <w:spacing w:val="-12"/>
          <w:sz w:val="36"/>
        </w:rPr>
        <w:t>and</w:t>
      </w:r>
      <w:r>
        <w:rPr>
          <w:color w:val="1A2769"/>
          <w:spacing w:val="-36"/>
          <w:sz w:val="36"/>
        </w:rPr>
        <w:t> </w:t>
      </w:r>
      <w:r>
        <w:rPr>
          <w:color w:val="1A2769"/>
          <w:spacing w:val="-16"/>
          <w:sz w:val="36"/>
        </w:rPr>
        <w:t>harmony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317" w:after="0"/>
        <w:ind w:left="2046" w:right="0" w:hanging="451"/>
        <w:jc w:val="left"/>
        <w:rPr>
          <w:sz w:val="36"/>
        </w:rPr>
      </w:pPr>
      <w:r>
        <w:rPr>
          <w:color w:val="1A2769"/>
          <w:spacing w:val="-15"/>
          <w:sz w:val="36"/>
        </w:rPr>
        <w:t>Clear</w:t>
      </w:r>
      <w:r>
        <w:rPr>
          <w:color w:val="1A2769"/>
          <w:spacing w:val="-26"/>
          <w:sz w:val="36"/>
        </w:rPr>
        <w:t> </w:t>
      </w:r>
      <w:r>
        <w:rPr>
          <w:color w:val="1A2769"/>
          <w:spacing w:val="-13"/>
          <w:sz w:val="36"/>
        </w:rPr>
        <w:t>skin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319" w:after="0"/>
        <w:ind w:left="2046" w:right="0" w:hanging="451"/>
        <w:jc w:val="left"/>
        <w:rPr>
          <w:sz w:val="36"/>
        </w:rPr>
      </w:pPr>
      <w:r>
        <w:rPr>
          <w:color w:val="1A2769"/>
          <w:spacing w:val="-13"/>
          <w:sz w:val="36"/>
        </w:rPr>
        <w:t>Even skin </w:t>
      </w:r>
      <w:r>
        <w:rPr>
          <w:color w:val="1A2769"/>
          <w:spacing w:val="-14"/>
          <w:sz w:val="36"/>
        </w:rPr>
        <w:t>tone </w:t>
      </w:r>
      <w:r>
        <w:rPr>
          <w:color w:val="1A2769"/>
          <w:spacing w:val="-12"/>
          <w:sz w:val="36"/>
        </w:rPr>
        <w:t>and</w:t>
      </w:r>
      <w:r>
        <w:rPr>
          <w:color w:val="1A2769"/>
          <w:spacing w:val="-76"/>
          <w:sz w:val="36"/>
        </w:rPr>
        <w:t> </w:t>
      </w:r>
      <w:r>
        <w:rPr>
          <w:color w:val="1A2769"/>
          <w:spacing w:val="-16"/>
          <w:sz w:val="36"/>
        </w:rPr>
        <w:t>texture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2047" w:val="left" w:leader="none"/>
        </w:tabs>
        <w:spacing w:line="240" w:lineRule="auto" w:before="319" w:after="0"/>
        <w:ind w:left="2046" w:right="0" w:hanging="451"/>
        <w:jc w:val="left"/>
        <w:rPr>
          <w:sz w:val="36"/>
        </w:rPr>
      </w:pPr>
      <w:r>
        <w:rPr>
          <w:color w:val="1A2769"/>
          <w:spacing w:val="-16"/>
          <w:sz w:val="36"/>
        </w:rPr>
        <w:t>Attractive </w:t>
      </w:r>
      <w:r>
        <w:rPr>
          <w:color w:val="1A2769"/>
          <w:spacing w:val="-15"/>
          <w:sz w:val="36"/>
        </w:rPr>
        <w:t>smooth</w:t>
      </w:r>
      <w:r>
        <w:rPr>
          <w:color w:val="1A2769"/>
          <w:spacing w:val="-38"/>
          <w:sz w:val="36"/>
        </w:rPr>
        <w:t> </w:t>
      </w:r>
      <w:r>
        <w:rPr>
          <w:color w:val="1A2769"/>
          <w:spacing w:val="-14"/>
          <w:sz w:val="36"/>
        </w:rPr>
        <w:t>lips</w:t>
      </w:r>
    </w:p>
    <w:p>
      <w:pPr>
        <w:spacing w:line="240" w:lineRule="auto" w:before="0"/>
        <w:rPr>
          <w:sz w:val="40"/>
        </w:rPr>
      </w:pPr>
    </w:p>
    <w:p>
      <w:pPr>
        <w:spacing w:line="240" w:lineRule="auto" w:before="0"/>
        <w:rPr>
          <w:sz w:val="40"/>
        </w:rPr>
      </w:pPr>
    </w:p>
    <w:p>
      <w:pPr>
        <w:pStyle w:val="BodyText"/>
        <w:spacing w:line="235" w:lineRule="auto" w:before="245"/>
        <w:ind w:left="4224" w:right="4732"/>
      </w:pPr>
      <w:r>
        <w:rPr/>
        <w:pict>
          <v:group style="position:absolute;margin-left:582.401978pt;margin-top:17.308168pt;width:88.05pt;height:35.050pt;mso-position-horizontal-relative:page;mso-position-vertical-relative:paragraph;z-index:1144" coordorigin="11648,346" coordsize="1761,701">
            <v:shape style="position:absolute;left:11648;top:346;width:1728;height:701" type="#_x0000_t75" stroked="false">
              <v:imagedata r:id="rId5" o:title=""/>
            </v:shape>
            <v:line style="position:absolute" from="12115,545" to="12254,545" stroked="true" strokeweight="2.730884pt" strokecolor="#273c95">
              <v:stroke dashstyle="solid"/>
            </v:line>
            <v:shape style="position:absolute;left:12318;top:351;width:364;height:391" type="#_x0000_t75" stroked="false">
              <v:imagedata r:id="rId6" o:title=""/>
            </v:shape>
            <v:line style="position:absolute" from="12765,717" to="12991,717" stroked="true" strokeweight="2.403801pt" strokecolor="#273c95">
              <v:stroke dashstyle="solid"/>
            </v:line>
            <v:rect style="position:absolute;left:12765;top:570;width:56;height:123" filled="true" fillcolor="#273c95" stroked="false">
              <v:fill type="solid"/>
            </v:rect>
            <v:line style="position:absolute" from="12765,546" to="12980,546" stroked="true" strokeweight="2.503959pt" strokecolor="#273c95">
              <v:stroke dashstyle="solid"/>
            </v:line>
            <v:rect style="position:absolute;left:12765;top:400;width:56;height:121" filled="true" fillcolor="#273c95" stroked="false">
              <v:fill type="solid"/>
            </v:rect>
            <v:line style="position:absolute" from="12765,376" to="12986,376" stroked="true" strokeweight="2.403801pt" strokecolor="#273c95">
              <v:stroke dashstyle="solid"/>
            </v:line>
            <v:shape style="position:absolute;left:13050;top:351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9.042708pt;width:23.9pt;height:48.85pt;mso-position-horizontal-relative:page;mso-position-vertical-relative:paragraph;z-index:1168" coordorigin="13521,181" coordsize="478,977">
            <v:rect style="position:absolute;left:13520;top:180;width:478;height:489" filled="true" fillcolor="#273c95" stroked="false">
              <v:fill type="solid"/>
            </v:rect>
            <v:rect style="position:absolute;left:13520;top:668;width:478;height:489" filled="true" fillcolor="#009ec4" stroked="false">
              <v:fill type="solid"/>
            </v:rect>
            <v:shape style="position:absolute;left:13585;top:453;width:344;height:375" type="#_x0000_t75" stroked="false">
              <v:imagedata r:id="rId8" o:title=""/>
            </v:shape>
            <v:line style="position:absolute" from="13689,929" to="13830,929" stroked="true" strokeweight="1.389819pt" strokecolor="#fdfdfd">
              <v:stroke dashstyle="solid"/>
            </v:line>
            <w10:wrap type="none"/>
          </v:group>
        </w:pict>
      </w:r>
      <w:hyperlink r:id="rId23">
        <w:r>
          <w:rPr>
            <w:color w:val="0000FF"/>
            <w:u w:val="thick" w:color="0000FF"/>
          </w:rPr>
          <w:t>http://www.phimatrix.com/face.htm</w:t>
        </w:r>
      </w:hyperlink>
      <w:r>
        <w:rPr>
          <w:color w:val="0000FF"/>
        </w:rPr>
        <w:t> </w:t>
      </w:r>
      <w:r>
        <w:rPr>
          <w:color w:val="1A2769"/>
        </w:rPr>
        <w:t>downloaded on 29/11/12</w:t>
      </w:r>
    </w:p>
    <w:p>
      <w:pPr>
        <w:spacing w:after="0" w:line="235" w:lineRule="auto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ind w:right="807"/>
        <w:jc w:val="center"/>
      </w:pPr>
      <w:r>
        <w:rPr/>
        <w:t>Facial aging</w:t>
      </w:r>
    </w:p>
    <w:p>
      <w:pPr>
        <w:spacing w:after="0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Heading2"/>
        <w:spacing w:before="53"/>
        <w:ind w:left="1007"/>
      </w:pPr>
      <w:r>
        <w:rPr>
          <w:color w:val="1A2769"/>
        </w:rPr>
        <w:t>Causes of ageing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4400" w:h="10800" w:orient="landscape"/>
          <w:pgMar w:top="600" w:bottom="280" w:left="0" w:right="0"/>
        </w:sectPr>
      </w:pPr>
    </w:p>
    <w:p>
      <w:pPr>
        <w:pStyle w:val="Heading6"/>
        <w:spacing w:before="224"/>
        <w:ind w:left="1036" w:firstLine="0"/>
      </w:pPr>
      <w:r>
        <w:rPr>
          <w:color w:val="1A2769"/>
        </w:rPr>
        <w:t>Intrinsic factors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0" w:lineRule="auto" w:before="115" w:after="0"/>
        <w:ind w:left="1490" w:right="0" w:hanging="446"/>
        <w:jc w:val="left"/>
        <w:rPr>
          <w:sz w:val="32"/>
        </w:rPr>
      </w:pPr>
      <w:r>
        <w:rPr>
          <w:color w:val="1A2769"/>
          <w:sz w:val="32"/>
        </w:rPr>
        <w:t>Genetics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0" w:lineRule="auto" w:before="17" w:after="0"/>
        <w:ind w:left="1490" w:right="0" w:hanging="446"/>
        <w:jc w:val="left"/>
        <w:rPr>
          <w:sz w:val="32"/>
        </w:rPr>
      </w:pPr>
      <w:r>
        <w:rPr>
          <w:color w:val="1A2769"/>
          <w:sz w:val="32"/>
        </w:rPr>
        <w:t>Gender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0" w:lineRule="auto" w:before="16" w:after="0"/>
        <w:ind w:left="1490" w:right="0" w:hanging="446"/>
        <w:jc w:val="left"/>
        <w:rPr>
          <w:sz w:val="32"/>
        </w:rPr>
      </w:pPr>
      <w:r>
        <w:rPr>
          <w:color w:val="1A2769"/>
          <w:spacing w:val="-4"/>
          <w:sz w:val="32"/>
        </w:rPr>
        <w:t>Time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0" w:lineRule="auto" w:before="16" w:after="0"/>
        <w:ind w:left="1490" w:right="0" w:hanging="446"/>
        <w:jc w:val="left"/>
        <w:rPr>
          <w:sz w:val="32"/>
        </w:rPr>
      </w:pPr>
      <w:r>
        <w:rPr>
          <w:color w:val="1A2769"/>
          <w:sz w:val="32"/>
        </w:rPr>
        <w:t>Evolution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0" w:lineRule="auto" w:before="16" w:after="0"/>
        <w:ind w:left="1490" w:right="0" w:hanging="446"/>
        <w:jc w:val="left"/>
        <w:rPr>
          <w:sz w:val="32"/>
        </w:rPr>
      </w:pPr>
      <w:r>
        <w:rPr>
          <w:color w:val="1A2769"/>
          <w:sz w:val="32"/>
        </w:rPr>
        <w:t>Expressivity</w:t>
      </w:r>
    </w:p>
    <w:p>
      <w:pPr>
        <w:pStyle w:val="ListParagraph"/>
        <w:numPr>
          <w:ilvl w:val="0"/>
          <w:numId w:val="2"/>
        </w:numPr>
        <w:tabs>
          <w:tab w:pos="1490" w:val="left" w:leader="none"/>
          <w:tab w:pos="1491" w:val="left" w:leader="none"/>
        </w:tabs>
        <w:spacing w:line="249" w:lineRule="auto" w:before="16" w:after="0"/>
        <w:ind w:left="1490" w:right="38" w:hanging="446"/>
        <w:jc w:val="left"/>
        <w:rPr>
          <w:sz w:val="32"/>
        </w:rPr>
      </w:pPr>
      <w:r>
        <w:rPr/>
        <w:pict>
          <v:shape style="position:absolute;margin-left:322.290009pt;margin-top:138.277817pt;width:48.5pt;height:32.35pt;mso-position-horizontal-relative:page;mso-position-vertical-relative:paragraph;z-index:1360" coordorigin="6446,2766" coordsize="970,647" path="m7092,2766l7092,2927,6446,2927,6446,3251,7092,3251,7092,3412,7416,3089,7092,2766xe" filled="true" fillcolor="#4aacc5" stroked="false">
            <v:path arrowok="t"/>
            <v:fill type="solid"/>
            <w10:wrap type="none"/>
          </v:shape>
        </w:pict>
      </w:r>
      <w:r>
        <w:rPr>
          <w:color w:val="1A2769"/>
          <w:sz w:val="32"/>
        </w:rPr>
        <w:t>Atrophy of dermis and subcutaneous</w:t>
      </w:r>
      <w:r>
        <w:rPr>
          <w:color w:val="1A2769"/>
          <w:spacing w:val="-1"/>
          <w:sz w:val="32"/>
        </w:rPr>
        <w:t> </w:t>
      </w:r>
      <w:r>
        <w:rPr>
          <w:color w:val="1A2769"/>
          <w:sz w:val="32"/>
        </w:rPr>
        <w:t>tissue</w:t>
      </w:r>
    </w:p>
    <w:p>
      <w:pPr>
        <w:spacing w:before="223"/>
        <w:ind w:left="1036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1A2769"/>
          <w:sz w:val="32"/>
        </w:rPr>
        <w:t>Clinical signs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/>
        <w:pict>
          <v:shape style="position:absolute;margin-left:349.890015pt;margin-top:-2.212181pt;width:69.55pt;height:48.85pt;mso-position-horizontal-relative:page;mso-position-vertical-relative:paragraph;z-index:1336" coordorigin="6998,-44" coordsize="1391,977" path="m7131,362l6998,799,7435,933,7359,790,7894,505,7207,505,7131,362xm8236,-44l7207,505,7894,505,8388,241,8236,-44xe" filled="true" fillcolor="#4aacc5" stroked="false">
            <v:path arrowok="t"/>
            <v:fill type="solid"/>
            <w10:wrap type="none"/>
          </v:shape>
        </w:pict>
      </w:r>
      <w:r>
        <w:rPr>
          <w:color w:val="1A2769"/>
          <w:sz w:val="32"/>
        </w:rPr>
        <w:t>Wrinkles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Laxity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/>
        <w:pict>
          <v:group style="position:absolute;margin-left:262.380005pt;margin-top:18.017805pt;width:180.15pt;height:132.85pt;mso-position-horizontal-relative:page;mso-position-vertical-relative:paragraph;z-index:1288" coordorigin="5248,360" coordsize="3603,2657">
            <v:shape style="position:absolute;left:5253;top:366;width:3591;height:2645" type="#_x0000_t75" stroked="false">
              <v:imagedata r:id="rId24" o:title=""/>
            </v:shape>
            <v:rect style="position:absolute;left:5250;top:363;width:3597;height:2651" filled="false" stroked="true" strokeweight=".3pt" strokecolor="#1a2769">
              <v:stroke dashstyle="solid"/>
            </v:rect>
            <w10:wrap type="none"/>
          </v:group>
        </w:pict>
      </w:r>
      <w:r>
        <w:rPr>
          <w:color w:val="1A2769"/>
          <w:sz w:val="32"/>
        </w:rPr>
        <w:t>Atrophy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/>
        <w:pict>
          <v:shape style="position:absolute;margin-left:529.669983pt;margin-top:65.597824pt;width:32.35pt;height:48.5pt;mso-position-horizontal-relative:page;mso-position-vertical-relative:paragraph;z-index:1312" coordorigin="10593,1312" coordsize="647,970" path="m11078,1635l10755,1635,10755,2282,11078,2282,11078,1635xm10917,1312l10593,1635,11240,1635,10917,1312xe" filled="true" fillcolor="#4aacc5" stroked="false">
            <v:path arrowok="t"/>
            <v:fill type="solid"/>
            <w10:wrap type="none"/>
          </v:shape>
        </w:pict>
      </w:r>
      <w:r>
        <w:rPr>
          <w:color w:val="1A2769"/>
          <w:spacing w:val="-3"/>
          <w:sz w:val="32"/>
        </w:rPr>
        <w:t>Volume </w:t>
      </w:r>
      <w:r>
        <w:rPr>
          <w:color w:val="1A2769"/>
          <w:sz w:val="32"/>
        </w:rPr>
        <w:t>loss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4662" w:space="3703"/>
            <w:col w:w="603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5"/>
        </w:rPr>
      </w:pPr>
    </w:p>
    <w:p>
      <w:pPr>
        <w:spacing w:line="240" w:lineRule="auto"/>
        <w:ind w:left="2184" w:right="0" w:firstLine="0"/>
        <w:rPr>
          <w:sz w:val="20"/>
        </w:rPr>
      </w:pPr>
      <w:r>
        <w:rPr>
          <w:sz w:val="20"/>
        </w:rPr>
        <w:pict>
          <v:group style="width:38.6pt;height:39.950pt;mso-position-horizontal-relative:char;mso-position-vertical-relative:line" coordorigin="0,0" coordsize="772,799">
            <v:rect style="position:absolute;left:262;top:522;width:247;height:276" filled="true" fillcolor="#4aacc5" stroked="false">
              <v:fill type="solid"/>
            </v:rect>
            <v:rect style="position:absolute;left:0;top:276;width:772;height:247" filled="true" fillcolor="#4aacc5" stroked="false">
              <v:fill type="solid"/>
            </v:rect>
            <v:rect style="position:absolute;left:262;top:0;width:247;height:276" filled="true" fillcolor="#4aacc5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40" w:lineRule="auto" w:before="1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Heading6"/>
        <w:spacing w:before="237"/>
        <w:ind w:left="1036" w:firstLine="0"/>
      </w:pPr>
      <w:r>
        <w:rPr>
          <w:color w:val="1A2769"/>
        </w:rPr>
        <w:t>Extrinsic factors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15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Smoking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Sun</w:t>
      </w:r>
      <w:r>
        <w:rPr>
          <w:color w:val="1A2769"/>
          <w:spacing w:val="-1"/>
          <w:sz w:val="32"/>
        </w:rPr>
        <w:t> </w:t>
      </w:r>
      <w:r>
        <w:rPr>
          <w:color w:val="1A2769"/>
          <w:sz w:val="32"/>
        </w:rPr>
        <w:t>exposure</w:t>
      </w:r>
    </w:p>
    <w:p>
      <w:pPr>
        <w:pStyle w:val="Heading6"/>
        <w:spacing w:before="23"/>
        <w:ind w:left="1036" w:firstLine="0"/>
      </w:pPr>
      <w:r>
        <w:rPr>
          <w:b w:val="0"/>
        </w:rPr>
        <w:br w:type="column"/>
      </w:r>
      <w:r>
        <w:rPr>
          <w:color w:val="1A2769"/>
        </w:rPr>
        <w:t>Affected structures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16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Collagen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Elastin</w:t>
      </w:r>
      <w:r>
        <w:rPr>
          <w:color w:val="1A2769"/>
          <w:spacing w:val="-6"/>
          <w:sz w:val="32"/>
        </w:rPr>
        <w:t> </w:t>
      </w:r>
      <w:r>
        <w:rPr>
          <w:color w:val="1A2769"/>
          <w:sz w:val="32"/>
        </w:rPr>
        <w:t>fibres</w:t>
      </w:r>
    </w:p>
    <w:p>
      <w:pPr>
        <w:pStyle w:val="ListParagraph"/>
        <w:numPr>
          <w:ilvl w:val="0"/>
          <w:numId w:val="2"/>
        </w:numPr>
        <w:tabs>
          <w:tab w:pos="1332" w:val="left" w:leader="none"/>
        </w:tabs>
        <w:spacing w:line="240" w:lineRule="auto" w:before="16" w:after="0"/>
        <w:ind w:left="1332" w:right="0" w:hanging="296"/>
        <w:jc w:val="left"/>
        <w:rPr>
          <w:sz w:val="32"/>
        </w:rPr>
      </w:pPr>
      <w:r>
        <w:rPr>
          <w:color w:val="1A2769"/>
          <w:sz w:val="32"/>
        </w:rPr>
        <w:t>Fibroblasts and</w:t>
      </w:r>
      <w:r>
        <w:rPr>
          <w:color w:val="1A2769"/>
          <w:spacing w:val="-2"/>
          <w:sz w:val="32"/>
        </w:rPr>
        <w:t> </w:t>
      </w:r>
      <w:r>
        <w:rPr>
          <w:color w:val="1A2769"/>
          <w:sz w:val="32"/>
        </w:rPr>
        <w:t>matrix</w:t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4400" w:h="10800" w:orient="landscape"/>
          <w:pgMar w:top="1000" w:bottom="280" w:left="0" w:right="0"/>
          <w:cols w:num="2" w:equalWidth="0">
            <w:col w:w="3896" w:space="4469"/>
            <w:col w:w="603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5"/>
        </w:rPr>
      </w:pPr>
    </w:p>
    <w:p>
      <w:pPr>
        <w:spacing w:line="240" w:lineRule="auto"/>
        <w:ind w:left="11648" w:right="0" w:firstLine="0"/>
        <w:rPr>
          <w:sz w:val="20"/>
        </w:rPr>
      </w:pPr>
      <w:r>
        <w:rPr>
          <w:position w:val="11"/>
          <w:sz w:val="20"/>
        </w:rPr>
        <w:pict>
          <v:group style="width:88.05pt;height:35.050pt;mso-position-horizontal-relative:char;mso-position-vertical-relative:line" coordorigin="0,0" coordsize="1761,701">
            <v:shape style="position:absolute;left:0;top:0;width:1728;height:701" type="#_x0000_t75" stroked="false">
              <v:imagedata r:id="rId5" o:title=""/>
            </v:shape>
            <v:line style="position:absolute" from="467,199" to="606,199" stroked="true" strokeweight="2.730884pt" strokecolor="#273c95">
              <v:stroke dashstyle="solid"/>
            </v:line>
            <v:shape style="position:absolute;left:670;top:5;width:364;height:391" type="#_x0000_t75" stroked="false">
              <v:imagedata r:id="rId6" o:title=""/>
            </v:shape>
            <v:line style="position:absolute" from="1117,371" to="1343,371" stroked="true" strokeweight="2.403801pt" strokecolor="#273c95">
              <v:stroke dashstyle="solid"/>
            </v:line>
            <v:rect style="position:absolute;left:1117;top:224;width:56;height:123" filled="true" fillcolor="#273c95" stroked="false">
              <v:fill type="solid"/>
            </v:rect>
            <v:line style="position:absolute" from="1117,199" to="1332,199" stroked="true" strokeweight="2.503959pt" strokecolor="#273c95">
              <v:stroke dashstyle="solid"/>
            </v:line>
            <v:rect style="position:absolute;left:1117;top:54;width:56;height:121" filled="true" fillcolor="#273c95" stroked="false">
              <v:fill type="solid"/>
            </v:rect>
            <v:line style="position:absolute" from="1117,30" to="1338,30" stroked="true" strokeweight="2.403801pt" strokecolor="#273c95">
              <v:stroke dashstyle="solid"/>
            </v:line>
            <v:shape style="position:absolute;left:1402;top:5;width:358;height:391" type="#_x0000_t75" stroked="false">
              <v:imagedata r:id="rId7" o:title=""/>
            </v:shape>
          </v:group>
        </w:pict>
      </w:r>
      <w:r>
        <w:rPr>
          <w:position w:val="11"/>
          <w:sz w:val="20"/>
        </w:rPr>
      </w:r>
      <w:r>
        <w:rPr>
          <w:rFonts w:ascii="Times New Roman"/>
          <w:spacing w:val="56"/>
          <w:position w:val="11"/>
          <w:sz w:val="20"/>
        </w:rPr>
        <w:t> </w:t>
      </w:r>
      <w:r>
        <w:rPr>
          <w:spacing w:val="56"/>
          <w:sz w:val="20"/>
        </w:rPr>
        <w:pict>
          <v:group style="width:23.9pt;height:48.85pt;mso-position-horizontal-relative:char;mso-position-vertical-relative:line" coordorigin="0,0" coordsize="478,977">
            <v:rect style="position:absolute;left:0;top:0;width:478;height:489" filled="true" fillcolor="#273c95" stroked="false">
              <v:fill type="solid"/>
            </v:rect>
            <v:rect style="position:absolute;left:0;top:488;width:478;height:489" filled="true" fillcolor="#009ec4" stroked="false">
              <v:fill type="solid"/>
            </v:rect>
            <v:shape style="position:absolute;left:64;top:272;width:344;height:375" type="#_x0000_t75" stroked="false">
              <v:imagedata r:id="rId8" o:title=""/>
            </v:shape>
            <v:line style="position:absolute" from="169,748" to="309,748" stroked="true" strokeweight="1.389819pt" strokecolor="#fdfdfd">
              <v:stroke dashstyle="solid"/>
            </v:line>
          </v:group>
        </w:pict>
      </w:r>
      <w:r>
        <w:rPr>
          <w:spacing w:val="56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4400" w:h="10800" w:orient="landscape"/>
          <w:pgMar w:top="1000" w:bottom="280" w:left="0" w:right="0"/>
        </w:sectPr>
      </w:pPr>
    </w:p>
    <w:p>
      <w:pPr>
        <w:pStyle w:val="Heading2"/>
        <w:spacing w:before="171"/>
      </w:pPr>
      <w:r>
        <w:rPr/>
        <w:pict>
          <v:group style="position:absolute;margin-left:114.580002pt;margin-top:39.739994pt;width:588.050pt;height:442.4pt;mso-position-horizontal-relative:page;mso-position-vertical-relative:page;z-index:-34120" coordorigin="2292,795" coordsize="11761,8848">
            <v:shape style="position:absolute;left:2318;top:1998;width:8705;height:3673" type="#_x0000_t75" stroked="false">
              <v:imagedata r:id="rId25" o:title=""/>
            </v:shape>
            <v:shape style="position:absolute;left:2291;top:5623;width:8705;height:4020" type="#_x0000_t75" stroked="false">
              <v:imagedata r:id="rId26" o:title=""/>
            </v:shape>
            <v:shape style="position:absolute;left:10777;top:794;width:3275;height:3848" type="#_x0000_t75" stroked="false">
              <v:imagedata r:id="rId27" o:title=""/>
            </v:shape>
            <w10:wrap type="none"/>
          </v:group>
        </w:pict>
      </w:r>
      <w:r>
        <w:rPr>
          <w:color w:val="1A2769"/>
          <w:spacing w:val="-18"/>
        </w:rPr>
        <w:t>Ageing </w:t>
      </w:r>
      <w:r>
        <w:rPr>
          <w:color w:val="1A2769"/>
          <w:spacing w:val="-15"/>
        </w:rPr>
        <w:t>Face </w:t>
      </w:r>
      <w:r>
        <w:rPr>
          <w:color w:val="1A2769"/>
        </w:rPr>
        <w:t>= </w:t>
      </w:r>
      <w:r>
        <w:rPr>
          <w:color w:val="1A2769"/>
          <w:spacing w:val="-23"/>
        </w:rPr>
        <w:t>Volume</w:t>
      </w:r>
      <w:r>
        <w:rPr>
          <w:color w:val="1A2769"/>
          <w:spacing w:val="-126"/>
        </w:rPr>
        <w:t> </w:t>
      </w:r>
      <w:r>
        <w:rPr>
          <w:color w:val="1A2769"/>
          <w:spacing w:val="-16"/>
        </w:rPr>
        <w:t>loss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spacing w:line="254" w:lineRule="auto" w:before="0"/>
        <w:ind w:left="4444" w:right="5538" w:firstLine="79"/>
        <w:jc w:val="left"/>
        <w:rPr>
          <w:rFonts w:ascii="Georgia"/>
          <w:b/>
          <w:sz w:val="22"/>
        </w:rPr>
      </w:pPr>
      <w:r>
        <w:rPr/>
        <w:pict>
          <v:group style="position:absolute;margin-left:582.401978pt;margin-top:-9.66682pt;width:88.05pt;height:35.050pt;mso-position-horizontal-relative:page;mso-position-vertical-relative:paragraph;z-index:-34168" coordorigin="11648,-193" coordsize="1761,701">
            <v:shape style="position:absolute;left:11648;top:-194;width:1728;height:701" type="#_x0000_t75" stroked="false">
              <v:imagedata r:id="rId5" o:title=""/>
            </v:shape>
            <v:line style="position:absolute" from="12115,6" to="12254,6" stroked="true" strokeweight="2.730884pt" strokecolor="#273c95">
              <v:stroke dashstyle="solid"/>
            </v:line>
            <v:shape style="position:absolute;left:12318;top:-189;width:364;height:391" type="#_x0000_t75" stroked="false">
              <v:imagedata r:id="rId6" o:title=""/>
            </v:shape>
            <v:line style="position:absolute" from="12765,177" to="12991,177" stroked="true" strokeweight="2.403801pt" strokecolor="#273c95">
              <v:stroke dashstyle="solid"/>
            </v:line>
            <v:rect style="position:absolute;left:12765;top:31;width:56;height:123" filled="true" fillcolor="#273c95" stroked="false">
              <v:fill type="solid"/>
            </v:rect>
            <v:line style="position:absolute" from="12765,6" to="12980,6" stroked="true" strokeweight="2.503959pt" strokecolor="#273c95">
              <v:stroke dashstyle="solid"/>
            </v:line>
            <v:rect style="position:absolute;left:12765;top:-140;width:56;height:121" filled="true" fillcolor="#273c95" stroked="false">
              <v:fill type="solid"/>
            </v:rect>
            <v:line style="position:absolute" from="12765,-163" to="12986,-163" stroked="true" strokeweight="2.403801pt" strokecolor="#273c95">
              <v:stroke dashstyle="solid"/>
            </v:line>
            <v:shape style="position:absolute;left:13050;top:-189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-17.932280pt;width:23.9pt;height:48.85pt;mso-position-horizontal-relative:page;mso-position-vertical-relative:paragraph;z-index:-34144" coordorigin="13521,-359" coordsize="478,977">
            <v:rect style="position:absolute;left:13520;top:-359;width:478;height:489" filled="true" fillcolor="#273c95" stroked="false">
              <v:fill type="solid"/>
            </v:rect>
            <v:rect style="position:absolute;left:13520;top:129;width:478;height:489" filled="true" fillcolor="#009ec4" stroked="false">
              <v:fill type="solid"/>
            </v:rect>
            <v:shape style="position:absolute;left:13585;top:-87;width:344;height:375" type="#_x0000_t75" stroked="false">
              <v:imagedata r:id="rId8" o:title=""/>
            </v:shape>
            <v:line style="position:absolute" from="13689,389" to="13830,389" stroked="true" strokeweight="1.389819pt" strokecolor="#fdfdfd">
              <v:stroke dashstyle="solid"/>
            </v:line>
            <w10:wrap type="none"/>
          </v:group>
        </w:pict>
      </w:r>
      <w:r>
        <w:rPr>
          <w:rFonts w:ascii="Georgia"/>
          <w:b/>
          <w:color w:val="1A2769"/>
          <w:sz w:val="22"/>
        </w:rPr>
        <w:t>Rajiv Grover &amp; Sydney Coleman 2006 American Journal of Aesthetic Surgery</w:t>
      </w:r>
    </w:p>
    <w:p>
      <w:pPr>
        <w:spacing w:after="0" w:line="254" w:lineRule="auto"/>
        <w:jc w:val="left"/>
        <w:rPr>
          <w:rFonts w:ascii="Georgia"/>
          <w:sz w:val="22"/>
        </w:rPr>
        <w:sectPr>
          <w:pgSz w:w="14400" w:h="10800" w:orient="landscape"/>
          <w:pgMar w:top="800" w:bottom="280" w:left="0" w:right="0"/>
        </w:sect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rPr>
          <w:rFonts w:ascii="Georgia"/>
          <w:b/>
          <w:sz w:val="20"/>
        </w:rPr>
      </w:pPr>
    </w:p>
    <w:p>
      <w:pPr>
        <w:pStyle w:val="BodyText"/>
        <w:spacing w:before="2"/>
        <w:rPr>
          <w:rFonts w:ascii="Georgia"/>
          <w:b/>
          <w:sz w:val="28"/>
        </w:rPr>
      </w:pPr>
    </w:p>
    <w:p>
      <w:pPr>
        <w:pStyle w:val="Heading1"/>
        <w:spacing w:line="998" w:lineRule="exact"/>
        <w:ind w:left="2888"/>
      </w:pPr>
      <w:r>
        <w:rPr/>
        <w:t>Facial fat compartments</w:t>
      </w:r>
    </w:p>
    <w:p>
      <w:pPr>
        <w:spacing w:after="0" w:line="998" w:lineRule="exact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10.625pt;margin-top:262.875pt;width:309.4pt;height:193.75pt;mso-position-horizontal-relative:page;mso-position-vertical-relative:page;z-index:1480" coordorigin="8213,5258" coordsize="6188,3875">
            <v:rect style="position:absolute;left:8220;top:5265;width:5898;height:3635" filled="false" stroked="true" strokeweight=".75pt" strokecolor="#b8cde4">
              <v:stroke dashstyle="solid"/>
            </v:rect>
            <v:shape style="position:absolute;left:13552;top:8061;width:848;height:1071" type="#_x0000_t75" stroked="false">
              <v:imagedata r:id="rId28" o:title=""/>
            </v:shape>
            <v:shape style="position:absolute;left:13778;top:8061;width:622;height:1071" type="#_x0000_t75" stroked="false">
              <v:imagedata r:id="rId2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212;top:5257;width:6188;height:3875" type="#_x0000_t202" filled="false" stroked="false">
              <v:textbox inset="0,0,0,0">
                <w:txbxContent>
                  <w:p>
                    <w:pPr>
                      <w:spacing w:line="581" w:lineRule="exact" w:before="72"/>
                      <w:ind w:left="476" w:right="0" w:firstLine="0"/>
                      <w:jc w:val="lef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sz w:val="48"/>
                      </w:rPr>
                      <w:t>The knowledge of anatomy</w:t>
                    </w:r>
                  </w:p>
                  <w:p>
                    <w:pPr>
                      <w:spacing w:line="235" w:lineRule="auto" w:before="4"/>
                      <w:ind w:left="526" w:right="421" w:firstLine="1860"/>
                      <w:jc w:val="right"/>
                      <w:rPr>
                        <w:rFonts w:ascii="Calibri"/>
                        <w:sz w:val="48"/>
                      </w:rPr>
                    </w:pPr>
                    <w:r>
                      <w:rPr>
                        <w:rFonts w:ascii="Calibri"/>
                        <w:sz w:val="48"/>
                      </w:rPr>
                      <w:t>provides a better</w:t>
                    </w:r>
                    <w:r>
                      <w:rPr>
                        <w:rFonts w:ascii="Calibri"/>
                        <w:w w:val="100"/>
                        <w:sz w:val="48"/>
                      </w:rPr>
                      <w:t> </w:t>
                    </w:r>
                    <w:r>
                      <w:rPr>
                        <w:rFonts w:ascii="Calibri"/>
                        <w:sz w:val="48"/>
                      </w:rPr>
                      <w:t>understanding and greater precision for the analysis and development of facial ageing treatments.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684014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48225" cy="6857996"/>
            <wp:effectExtent l="0" t="0" r="0" b="0"/>
            <wp:wrapNone/>
            <wp:docPr id="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58"/>
        <w:ind w:left="1515" w:right="0" w:firstLine="0"/>
        <w:jc w:val="left"/>
        <w:rPr>
          <w:rFonts w:ascii="Calibri"/>
          <w:sz w:val="88"/>
        </w:rPr>
      </w:pPr>
      <w:r>
        <w:rPr>
          <w:rFonts w:ascii="Calibri"/>
          <w:sz w:val="88"/>
        </w:rPr>
        <w:t>ANATOMICAL CONSIDERATIONS</w:t>
      </w:r>
    </w:p>
    <w:p>
      <w:pPr>
        <w:spacing w:after="0"/>
        <w:jc w:val="left"/>
        <w:rPr>
          <w:rFonts w:ascii="Calibri"/>
          <w:sz w:val="88"/>
        </w:rPr>
        <w:sectPr>
          <w:pgSz w:w="14400" w:h="10800" w:orient="landscape"/>
          <w:pgMar w:top="0" w:bottom="0" w:left="0" w:right="0"/>
        </w:sectPr>
      </w:pPr>
    </w:p>
    <w:p>
      <w:pPr>
        <w:pStyle w:val="BodyText"/>
        <w:ind w:left="539"/>
        <w:rPr>
          <w:sz w:val="20"/>
        </w:rPr>
      </w:pPr>
      <w:r>
        <w:rPr>
          <w:sz w:val="20"/>
        </w:rPr>
        <w:pict>
          <v:group style="width:683.45pt;height:251.15pt;mso-position-horizontal-relative:char;mso-position-vertical-relative:line" coordorigin="0,0" coordsize="13669,5023">
            <v:shape style="position:absolute;left:110;top:20;width:13240;height:1133" coordorigin="111,20" coordsize="13240,1133" path="m13162,20l300,20,226,35,166,75,126,135,111,209,111,964,126,1037,166,1097,226,1138,300,1153,13162,1153,13236,1138,13296,1097,13336,1037,13351,964,13351,209,13336,135,13296,75,13236,35,13162,20xe" filled="true" fillcolor="#f69109" stroked="false">
              <v:path arrowok="t"/>
              <v:fill type="solid"/>
            </v:shape>
            <v:shape style="position:absolute;left:110;top:20;width:13240;height:1133" coordorigin="111,20" coordsize="13240,1133" path="m111,209l126,135,166,75,226,35,300,20,13162,20,13236,35,13296,75,13336,135,13351,209,13351,964,13336,1037,13296,1097,13236,1138,13162,1153,300,1153,226,1138,166,1097,126,1037,111,964,111,209xe" filled="false" stroked="true" strokeweight="2pt" strokecolor="#385d89">
              <v:path arrowok="t"/>
              <v:stroke dashstyle="solid"/>
            </v:shape>
            <v:shape style="position:absolute;left:12802;top:405;width:867;height:1244" type="#_x0000_t75" stroked="false">
              <v:imagedata r:id="rId31" o:title=""/>
            </v:shape>
            <v:shape style="position:absolute;left:8575;top:1324;width:4323;height:3698" type="#_x0000_t75" stroked="false">
              <v:imagedata r:id="rId32" o:title=""/>
            </v:shape>
            <v:shape style="position:absolute;left:310;top:18;width:5621;height:560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rFonts w:ascii="Calibri"/>
                        <w:sz w:val="56"/>
                      </w:rPr>
                    </w:pPr>
                    <w:r>
                      <w:rPr>
                        <w:rFonts w:ascii="Calibri"/>
                        <w:sz w:val="56"/>
                      </w:rPr>
                      <w:t>Cheek </w:t>
                    </w:r>
                    <w:r>
                      <w:rPr>
                        <w:rFonts w:ascii="Calibri"/>
                        <w:spacing w:val="-6"/>
                        <w:sz w:val="56"/>
                      </w:rPr>
                      <w:t>fat </w:t>
                    </w:r>
                    <w:r>
                      <w:rPr>
                        <w:rFonts w:ascii="Calibri"/>
                        <w:sz w:val="56"/>
                      </w:rPr>
                      <w:t>compartments</w:t>
                    </w:r>
                  </w:p>
                </w:txbxContent>
              </v:textbox>
              <w10:wrap type="none"/>
            </v:shape>
            <v:shape style="position:absolute;left:0;top:2028;width:7216;height:792" type="#_x0000_t202" filled="false" stroked="false">
              <v:textbox inset="0,0,0,0">
                <w:txbxContent>
                  <w:p>
                    <w:pPr>
                      <w:spacing w:line="363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Three </w:t>
                    </w:r>
                    <w:r>
                      <w:rPr>
                        <w:rFonts w:ascii="Calibri"/>
                        <w:spacing w:val="-3"/>
                        <w:sz w:val="36"/>
                      </w:rPr>
                      <w:t>different </w:t>
                    </w:r>
                    <w:r>
                      <w:rPr>
                        <w:rFonts w:ascii="Calibri"/>
                        <w:sz w:val="36"/>
                      </w:rPr>
                      <w:t>cheek </w:t>
                    </w:r>
                    <w:r>
                      <w:rPr>
                        <w:rFonts w:ascii="Calibri"/>
                        <w:spacing w:val="-4"/>
                        <w:sz w:val="36"/>
                      </w:rPr>
                      <w:t>fat </w:t>
                    </w:r>
                    <w:r>
                      <w:rPr>
                        <w:rFonts w:ascii="Calibri"/>
                        <w:sz w:val="36"/>
                      </w:rPr>
                      <w:t>areas: temporal-medial,</w:t>
                    </w:r>
                  </w:p>
                  <w:p>
                    <w:pPr>
                      <w:spacing w:line="429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middle and lateral-temporal</w:t>
                    </w:r>
                  </w:p>
                </w:txbxContent>
              </v:textbox>
              <w10:wrap type="none"/>
            </v:shape>
            <v:shape style="position:absolute;left:0;top:3325;width:7800;height:1224" type="#_x0000_t202" filled="false" stroked="false">
              <v:textbox inset="0,0,0,0">
                <w:txbxContent>
                  <w:p>
                    <w:pPr>
                      <w:tabs>
                        <w:tab w:pos="539" w:val="left" w:leader="none"/>
                      </w:tabs>
                      <w:spacing w:line="36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974707"/>
                        <w:sz w:val="36"/>
                      </w:rPr>
                      <w:t>a)</w:t>
                      <w:tab/>
                    </w:r>
                    <w:r>
                      <w:rPr>
                        <w:rFonts w:ascii="Calibri"/>
                        <w:b/>
                        <w:color w:val="974707"/>
                        <w:sz w:val="36"/>
                        <w:u w:val="thick" w:color="974707"/>
                      </w:rPr>
                      <w:t>Medial</w:t>
                    </w:r>
                    <w:r>
                      <w:rPr>
                        <w:rFonts w:ascii="Calibri"/>
                        <w:b/>
                        <w:color w:val="974707"/>
                        <w:spacing w:val="-5"/>
                        <w:sz w:val="36"/>
                        <w:u w:val="thick" w:color="974707"/>
                      </w:rPr>
                      <w:t> </w:t>
                    </w:r>
                    <w:r>
                      <w:rPr>
                        <w:rFonts w:ascii="Calibri"/>
                        <w:b/>
                        <w:color w:val="974707"/>
                        <w:sz w:val="36"/>
                        <w:u w:val="thick" w:color="974707"/>
                      </w:rPr>
                      <w:t>compartment:</w:t>
                    </w:r>
                  </w:p>
                  <w:p>
                    <w:pPr>
                      <w:spacing w:line="235" w:lineRule="auto" w:before="3"/>
                      <w:ind w:left="0" w:right="-1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This area is outlined outside by the </w:t>
                    </w:r>
                    <w:r>
                      <w:rPr>
                        <w:rFonts w:ascii="Calibri"/>
                        <w:b/>
                        <w:sz w:val="36"/>
                      </w:rPr>
                      <w:t>ORL </w:t>
                    </w:r>
                    <w:r>
                      <w:rPr>
                        <w:rFonts w:ascii="Calibri"/>
                        <w:sz w:val="36"/>
                      </w:rPr>
                      <w:t>ligament and the orbital area.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8"/>
        </w:rPr>
      </w:pPr>
    </w:p>
    <w:p>
      <w:pPr>
        <w:pStyle w:val="Heading6"/>
        <w:tabs>
          <w:tab w:pos="1090" w:val="left" w:leader="none"/>
        </w:tabs>
        <w:spacing w:line="436" w:lineRule="exact" w:before="28"/>
        <w:ind w:left="539" w:firstLine="0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5788025</wp:posOffset>
            </wp:positionH>
            <wp:positionV relativeFrom="paragraph">
              <wp:posOffset>-83519</wp:posOffset>
            </wp:positionV>
            <wp:extent cx="2744724" cy="2773299"/>
            <wp:effectExtent l="0" t="0" r="0" b="0"/>
            <wp:wrapNone/>
            <wp:docPr id="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24" cy="2773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974707"/>
        </w:rPr>
        <w:t>b)</w:t>
        <w:tab/>
      </w:r>
      <w:r>
        <w:rPr>
          <w:rFonts w:ascii="Calibri"/>
          <w:color w:val="974707"/>
          <w:u w:val="thick" w:color="974707"/>
        </w:rPr>
        <w:t>Middle portion of the</w:t>
      </w:r>
      <w:r>
        <w:rPr>
          <w:rFonts w:ascii="Calibri"/>
          <w:color w:val="974707"/>
          <w:spacing w:val="-12"/>
          <w:u w:val="thick" w:color="974707"/>
        </w:rPr>
        <w:t> </w:t>
      </w:r>
      <w:r>
        <w:rPr>
          <w:rFonts w:ascii="Calibri"/>
          <w:color w:val="974707"/>
          <w:u w:val="thick" w:color="974707"/>
        </w:rPr>
        <w:t>compartment:</w:t>
      </w:r>
    </w:p>
    <w:p>
      <w:pPr>
        <w:pStyle w:val="BodyText"/>
        <w:spacing w:line="235" w:lineRule="auto" w:before="3"/>
        <w:ind w:left="539" w:right="6042"/>
      </w:pPr>
      <w:r>
        <w:rPr/>
        <w:t>This fat compartment is anterior and superficial to the parotid gland.</w:t>
      </w:r>
    </w:p>
    <w:p>
      <w:pPr>
        <w:pStyle w:val="BodyText"/>
        <w:spacing w:line="432" w:lineRule="exact"/>
        <w:ind w:left="539"/>
      </w:pPr>
      <w:r>
        <w:rPr/>
        <w:t>At the top it is attached to the zygomatic major</w:t>
      </w:r>
    </w:p>
    <w:p>
      <w:pPr>
        <w:pStyle w:val="BodyText"/>
        <w:spacing w:line="432" w:lineRule="exact"/>
        <w:ind w:left="539"/>
      </w:pPr>
      <w:r>
        <w:rPr/>
        <w:t>muscle.</w:t>
      </w:r>
    </w:p>
    <w:p>
      <w:pPr>
        <w:pStyle w:val="BodyText"/>
        <w:spacing w:line="235" w:lineRule="auto" w:before="3"/>
        <w:ind w:left="539" w:right="6828"/>
        <w:rPr>
          <w:b/>
        </w:rPr>
      </w:pPr>
      <w:r>
        <w:rPr/>
        <w:t>The upper edge is defined by the top wall of the cheek </w:t>
      </w:r>
      <w:r>
        <w:rPr>
          <w:b/>
        </w:rPr>
        <w:t>(SCS).</w:t>
      </w:r>
    </w:p>
    <w:p>
      <w:pPr>
        <w:spacing w:after="0" w:line="235" w:lineRule="auto"/>
        <w:sectPr>
          <w:pgSz w:w="14400" w:h="10800" w:orient="landscape"/>
          <w:pgMar w:top="840" w:bottom="0" w:left="0" w:right="0"/>
        </w:sect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w:pict>
          <v:group style="width:662.5pt;height:70.8pt;mso-position-horizontal-relative:char;mso-position-vertical-relative:line" coordorigin="0,0" coordsize="13250,1416">
            <v:shape style="position:absolute;left:196;top:21;width:13033;height:1133" coordorigin="197,21" coordsize="13033,1133" path="m13041,21l386,21,312,36,252,76,212,136,197,210,197,965,212,1038,252,1098,312,1139,386,1154,13041,1154,13114,1139,13174,1098,13215,1038,13229,965,13229,210,13215,136,13174,76,13114,36,13041,21xe" filled="true" fillcolor="#ffff66" stroked="false">
              <v:path arrowok="t"/>
              <v:fill type="solid"/>
            </v:shape>
            <v:shape style="position:absolute;left:196;top:21;width:13033;height:1133" coordorigin="197,21" coordsize="13033,1133" path="m197,210l212,136,252,76,312,36,386,21,13041,21,13114,36,13174,76,13215,136,13229,210,13229,965,13215,1038,13174,1098,13114,1139,13041,1154,386,1154,312,1139,252,1098,212,1038,197,965,197,210xe" filled="false" stroked="true" strokeweight="2pt" strokecolor="#385d89">
              <v:path arrowok="t"/>
              <v:stroke dashstyle="solid"/>
            </v:shape>
            <v:shape style="position:absolute;left:0;top:0;width:2148;height:1416" type="#_x0000_t75" stroked="false">
              <v:imagedata r:id="rId34" o:title=""/>
            </v:shape>
            <v:shape style="position:absolute;left:1308;top:0;width:1037;height:1416" type="#_x0000_t75" stroked="false">
              <v:imagedata r:id="rId35" o:title=""/>
            </v:shape>
            <v:shape style="position:absolute;left:1504;top:0;width:2379;height:1416" type="#_x0000_t75" stroked="false">
              <v:imagedata r:id="rId36" o:title=""/>
            </v:shape>
            <v:shape style="position:absolute;left:3043;top:0;width:5424;height:1416" type="#_x0000_t75" stroked="false">
              <v:imagedata r:id="rId37" o:title=""/>
            </v:shape>
            <v:shape style="position:absolute;left:7627;top:0;width:984;height:1416" type="#_x0000_t75" stroked="false">
              <v:imagedata r:id="rId38" o:title=""/>
            </v:shape>
            <v:shape style="position:absolute;left:0;top:0;width:13250;height:1416" type="#_x0000_t202" filled="false" stroked="false">
              <v:textbox inset="0,0,0,0">
                <w:txbxContent>
                  <w:p>
                    <w:pPr>
                      <w:spacing w:before="194"/>
                      <w:ind w:left="396" w:right="0" w:firstLine="0"/>
                      <w:jc w:val="left"/>
                      <w:rPr>
                        <w:rFonts w:ascii="Calibri"/>
                        <w:sz w:val="64"/>
                      </w:rPr>
                    </w:pPr>
                    <w:r>
                      <w:rPr>
                        <w:rFonts w:ascii="Calibri"/>
                        <w:sz w:val="64"/>
                      </w:rPr>
                      <w:t>Naso-labial Fat Compartment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2"/>
        </w:rPr>
      </w:pPr>
      <w:r>
        <w:rPr/>
        <w:pict>
          <v:shape style="position:absolute;margin-left:19.75pt;margin-top:36.542969pt;width:385.65pt;height:269pt;mso-position-horizontal-relative:page;mso-position-vertical-relative:paragraph;z-index:1696;mso-wrap-distance-left:0;mso-wrap-distance-right:0" type="#_x0000_t202" filled="false" stroked="true" strokeweight=".75pt" strokecolor="#c5d9f0">
            <v:textbox inset="0,0,0,0">
              <w:txbxContent>
                <w:p>
                  <w:pPr>
                    <w:pStyle w:val="BodyText"/>
                    <w:spacing w:line="436" w:lineRule="exact" w:before="58"/>
                    <w:ind w:left="136"/>
                  </w:pPr>
                  <w:r>
                    <w:rPr/>
                    <w:t>The naso-labial fat area is the middle of the cheek</w:t>
                  </w:r>
                </w:p>
                <w:p>
                  <w:pPr>
                    <w:pStyle w:val="BodyText"/>
                    <w:spacing w:line="436" w:lineRule="exact"/>
                    <w:ind w:left="136"/>
                  </w:pPr>
                  <w:r>
                    <w:rPr/>
                    <w:t>area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35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87" w:val="left" w:leader="none"/>
                      <w:tab w:pos="588" w:val="left" w:leader="none"/>
                    </w:tabs>
                    <w:spacing w:line="235" w:lineRule="auto" w:before="0" w:after="0"/>
                    <w:ind w:left="587" w:right="1296" w:hanging="451"/>
                    <w:jc w:val="left"/>
                    <w:rPr>
                      <w:b/>
                    </w:rPr>
                  </w:pPr>
                  <w:r>
                    <w:rPr/>
                    <w:t>The outer limit is the orbicular retaining ligament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b/>
                    </w:rPr>
                    <w:t>(ORL).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35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87" w:val="left" w:leader="none"/>
                      <w:tab w:pos="588" w:val="left" w:leader="none"/>
                    </w:tabs>
                    <w:spacing w:line="436" w:lineRule="exact" w:before="0" w:after="0"/>
                    <w:ind w:left="587" w:right="0" w:hanging="451"/>
                    <w:jc w:val="left"/>
                  </w:pPr>
                  <w:r>
                    <w:rPr/>
                    <w:t>The suborbicular </w:t>
                  </w:r>
                  <w:r>
                    <w:rPr>
                      <w:b/>
                    </w:rPr>
                    <w:t>(SOOF</w:t>
                  </w:r>
                  <w:r>
                    <w:rPr/>
                    <w:t>) is the </w:t>
                  </w:r>
                  <w:r>
                    <w:rPr>
                      <w:spacing w:val="-3"/>
                    </w:rPr>
                    <w:t>lateral </w:t>
                  </w:r>
                  <w:r>
                    <w:rPr/>
                    <w:t>and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deep</w:t>
                  </w:r>
                </w:p>
                <w:p>
                  <w:pPr>
                    <w:pStyle w:val="BodyText"/>
                    <w:spacing w:line="436" w:lineRule="exact"/>
                    <w:ind w:left="587"/>
                  </w:pPr>
                  <w:r>
                    <w:rPr/>
                    <w:t>limit</w:t>
                  </w:r>
                </w:p>
                <w:p>
                  <w:pPr>
                    <w:pStyle w:val="BodyText"/>
                    <w:spacing w:before="4"/>
                    <w:rPr>
                      <w:b/>
                      <w:sz w:val="35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587" w:val="left" w:leader="none"/>
                      <w:tab w:pos="588" w:val="left" w:leader="none"/>
                    </w:tabs>
                    <w:spacing w:line="235" w:lineRule="auto" w:before="0" w:after="0"/>
                    <w:ind w:left="587" w:right="677" w:hanging="451"/>
                    <w:jc w:val="left"/>
                  </w:pPr>
                  <w:r>
                    <w:rPr/>
                    <w:t>The inferior edge is the zygomaticus major muscle </w:t>
                  </w:r>
                  <w:r>
                    <w:rPr>
                      <w:b/>
                    </w:rPr>
                    <w:t>(ZM) </w:t>
                  </w:r>
                  <w:r>
                    <w:rPr/>
                    <w:t>, the muscle that is attached to this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compartment.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5292725</wp:posOffset>
            </wp:positionH>
            <wp:positionV relativeFrom="paragraph">
              <wp:posOffset>124370</wp:posOffset>
            </wp:positionV>
            <wp:extent cx="3571875" cy="4572000"/>
            <wp:effectExtent l="0" t="0" r="0" b="0"/>
            <wp:wrapTopAndBottom/>
            <wp:docPr id="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51"/>
        <w:ind w:left="338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(</w:t>
      </w:r>
      <w:r>
        <w:rPr>
          <w:rFonts w:ascii="Calibri"/>
          <w:i/>
          <w:sz w:val="24"/>
        </w:rPr>
        <w:t>Plast. Reconstr. Surg. </w:t>
      </w:r>
      <w:r>
        <w:rPr>
          <w:rFonts w:ascii="Calibri"/>
          <w:sz w:val="24"/>
        </w:rPr>
        <w:t>119: 2219, 2007.)</w:t>
      </w:r>
    </w:p>
    <w:p>
      <w:pPr>
        <w:spacing w:after="0"/>
        <w:jc w:val="left"/>
        <w:rPr>
          <w:rFonts w:ascii="Calibri"/>
          <w:sz w:val="24"/>
        </w:rPr>
        <w:sectPr>
          <w:pgSz w:w="14400" w:h="10800" w:orient="landscape"/>
          <w:pgMar w:top="500" w:bottom="0" w:left="0" w:right="0"/>
        </w:sectPr>
      </w:pPr>
    </w:p>
    <w:p>
      <w:pPr>
        <w:pStyle w:val="BodyText"/>
        <w:ind w:left="2777"/>
        <w:rPr>
          <w:sz w:val="20"/>
        </w:rPr>
      </w:pPr>
      <w:r>
        <w:rPr>
          <w:sz w:val="20"/>
        </w:rPr>
        <w:drawing>
          <wp:inline distT="0" distB="0" distL="0" distR="0">
            <wp:extent cx="5236584" cy="4088796"/>
            <wp:effectExtent l="0" t="0" r="0" b="0"/>
            <wp:docPr id="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584" cy="408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36" w:lineRule="exact" w:before="27"/>
        <w:ind w:left="669"/>
      </w:pPr>
      <w:r>
        <w:rPr/>
        <w:t>Transversal anatomical section shows 3 confluent areas, and they form a dense</w:t>
      </w:r>
    </w:p>
    <w:p>
      <w:pPr>
        <w:pStyle w:val="BodyText"/>
        <w:spacing w:line="436" w:lineRule="exact"/>
        <w:ind w:left="669"/>
      </w:pPr>
      <w:r>
        <w:rPr/>
        <w:t>zone(red arrow)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669"/>
      </w:pPr>
      <w:r>
        <w:rPr/>
        <w:t>The zygomaticus muscle is found at the deepest when it is at this crossover level</w:t>
      </w:r>
    </w:p>
    <w:p>
      <w:pPr>
        <w:spacing w:after="0"/>
        <w:sectPr>
          <w:pgSz w:w="14400" w:h="10800" w:orient="landscape"/>
          <w:pgMar w:top="4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ind w:right="810"/>
        <w:jc w:val="center"/>
      </w:pPr>
      <w:r>
        <w:rPr/>
        <w:t>Facial nerves</w:t>
      </w:r>
    </w:p>
    <w:p>
      <w:pPr>
        <w:spacing w:after="0"/>
        <w:jc w:val="center"/>
        <w:sectPr>
          <w:pgSz w:w="14400" w:h="10800" w:orient="landscape"/>
          <w:pgMar w:top="10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2"/>
        <w:spacing w:before="79"/>
        <w:ind w:left="1511"/>
      </w:pPr>
      <w:r>
        <w:rPr>
          <w:color w:val="1A2769"/>
          <w:spacing w:val="-18"/>
        </w:rPr>
        <w:t>Sensory </w:t>
      </w:r>
      <w:r>
        <w:rPr>
          <w:color w:val="1A2769"/>
          <w:spacing w:val="-19"/>
        </w:rPr>
        <w:t>innervation </w:t>
      </w:r>
      <w:r>
        <w:rPr>
          <w:color w:val="1A2769"/>
          <w:spacing w:val="-11"/>
        </w:rPr>
        <w:t>of </w:t>
      </w:r>
      <w:r>
        <w:rPr>
          <w:color w:val="1A2769"/>
          <w:spacing w:val="-14"/>
        </w:rPr>
        <w:t>the</w:t>
      </w:r>
      <w:r>
        <w:rPr>
          <w:color w:val="1A2769"/>
          <w:spacing w:val="-106"/>
        </w:rPr>
        <w:t> </w:t>
      </w:r>
      <w:r>
        <w:rPr>
          <w:color w:val="1A2769"/>
          <w:spacing w:val="-15"/>
        </w:rPr>
        <w:t>face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36"/>
        <w:ind w:left="0" w:right="2081" w:firstLine="0"/>
        <w:jc w:val="right"/>
        <w:rPr>
          <w:sz w:val="28"/>
        </w:rPr>
      </w:pPr>
      <w:r>
        <w:rPr/>
        <w:pict>
          <v:group style="position:absolute;margin-left:71.531998pt;margin-top:-2.296165pt;width:431.85pt;height:374pt;mso-position-horizontal-relative:page;mso-position-vertical-relative:paragraph;z-index:1792" coordorigin="1431,-46" coordsize="8637,7480">
            <v:shape style="position:absolute;left:1440;top:-36;width:6481;height:7460" type="#_x0000_t75" stroked="false">
              <v:imagedata r:id="rId41" o:title=""/>
            </v:shape>
            <v:rect style="position:absolute;left:1435;top:-41;width:6491;height:7470" filled="false" stroked="true" strokeweight=".5pt" strokecolor="#1a2769">
              <v:stroke dashstyle="solid"/>
            </v:rect>
            <v:shape style="position:absolute;left:3732;top:433;width:6326;height:6536" coordorigin="3732,434" coordsize="6326,6536" path="m6952,2482l10058,2527m7119,2128l9952,2128m5956,4020l9927,4020m5656,3461l9930,3500m6106,3095l9953,3095m3732,4020l5258,4020,5258,434,9987,434m6619,6262l6852,6262,6852,6969,9987,6969m5185,5191l5403,5191,5403,6150,9953,6150m4113,4220l7200,4220,7200,5733,9987,5733m3997,4375l6992,4375,6992,4978,9987,4978m6576,4276l7371,4276,7371,4510,9987,4510e" filled="false" stroked="true" strokeweight="1pt" strokecolor="#4aacc5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35.724731pt;margin-top:3.891835pt;width:17.7pt;height:35.5pt;mso-position-horizontal-relative:page;mso-position-vertical-relative:paragraph;z-index:18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8"/>
                    </w:rPr>
                  </w:pPr>
                  <w:r>
                    <w:rPr>
                      <w:color w:val="1A2769"/>
                      <w:sz w:val="28"/>
                    </w:rPr>
                    <w:t>CN V</w:t>
                  </w:r>
                </w:p>
              </w:txbxContent>
            </v:textbox>
            <w10:wrap type="none"/>
          </v:shape>
        </w:pict>
      </w:r>
      <w:r>
        <w:rPr>
          <w:color w:val="1A2769"/>
          <w:sz w:val="28"/>
        </w:rPr>
        <w:t>Trigeminal nerve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6"/>
        </w:rPr>
      </w:pPr>
    </w:p>
    <w:p>
      <w:pPr>
        <w:spacing w:line="292" w:lineRule="auto" w:before="92"/>
        <w:ind w:left="10255" w:right="2333" w:hanging="45"/>
        <w:jc w:val="left"/>
        <w:rPr>
          <w:sz w:val="28"/>
        </w:rPr>
      </w:pPr>
      <w:r>
        <w:rPr/>
        <w:pict>
          <v:shape style="position:absolute;margin-left:633.356506pt;margin-top:13.371825pt;width:20.1pt;height:40.7pt;mso-position-horizontal-relative:page;mso-position-vertical-relative:paragraph;z-index:-33712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1A2769"/>
                      <w:sz w:val="28"/>
                    </w:rPr>
                    <w:t>CN V</w:t>
                  </w:r>
                  <w:r>
                    <w:rPr>
                      <w:color w:val="1A2769"/>
                      <w:position w:val="-6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1A2769"/>
          <w:sz w:val="28"/>
        </w:rPr>
        <w:t>Supratrochlear Supraorbital</w:t>
      </w:r>
    </w:p>
    <w:p>
      <w:pPr>
        <w:spacing w:line="379" w:lineRule="auto" w:before="98"/>
        <w:ind w:left="10240" w:right="1603" w:hanging="17"/>
        <w:jc w:val="left"/>
        <w:rPr>
          <w:sz w:val="28"/>
        </w:rPr>
      </w:pPr>
      <w:r>
        <w:rPr>
          <w:color w:val="1A2769"/>
          <w:sz w:val="28"/>
        </w:rPr>
        <w:t>Lacrimal Zygomaticotemporal</w:t>
      </w:r>
    </w:p>
    <w:p>
      <w:pPr>
        <w:spacing w:before="87"/>
        <w:ind w:left="10243" w:right="0" w:firstLine="0"/>
        <w:jc w:val="left"/>
        <w:rPr>
          <w:sz w:val="28"/>
        </w:rPr>
      </w:pPr>
      <w:r>
        <w:rPr/>
        <w:pict>
          <v:shape style="position:absolute;margin-left:633.356506pt;margin-top:18.521837pt;width:20.1pt;height:40.7pt;mso-position-horizontal-relative:page;mso-position-vertical-relative:paragraph;z-index:1864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1A2769"/>
                      <w:sz w:val="28"/>
                    </w:rPr>
                    <w:t>CN V</w:t>
                  </w:r>
                  <w:r>
                    <w:rPr>
                      <w:color w:val="1A2769"/>
                      <w:position w:val="-6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1A2769"/>
          <w:sz w:val="28"/>
        </w:rPr>
        <w:t>Zygomaticofacial</w:t>
      </w:r>
    </w:p>
    <w:p>
      <w:pPr>
        <w:spacing w:line="309" w:lineRule="auto" w:before="169"/>
        <w:ind w:left="10226" w:right="2761" w:hanging="8"/>
        <w:jc w:val="left"/>
        <w:rPr>
          <w:sz w:val="28"/>
        </w:rPr>
      </w:pPr>
      <w:r>
        <w:rPr>
          <w:color w:val="1A2769"/>
          <w:sz w:val="28"/>
        </w:rPr>
        <w:t>Infra orbital Facial</w:t>
      </w:r>
    </w:p>
    <w:p>
      <w:pPr>
        <w:spacing w:line="240" w:lineRule="auto" w:before="7"/>
        <w:rPr>
          <w:sz w:val="24"/>
        </w:rPr>
      </w:pPr>
    </w:p>
    <w:p>
      <w:pPr>
        <w:spacing w:line="386" w:lineRule="auto" w:before="92"/>
        <w:ind w:left="10226" w:right="2031" w:firstLine="22"/>
        <w:jc w:val="left"/>
        <w:rPr>
          <w:sz w:val="28"/>
        </w:rPr>
      </w:pPr>
      <w:r>
        <w:rPr/>
        <w:pict>
          <v:shape style="position:absolute;margin-left:633.356506pt;margin-top:21.741829pt;width:20.1pt;height:40.75pt;mso-position-horizontal-relative:page;mso-position-vertical-relative:paragraph;z-index:188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1A2769"/>
                      <w:sz w:val="28"/>
                    </w:rPr>
                    <w:t>CN V</w:t>
                  </w:r>
                  <w:r>
                    <w:rPr>
                      <w:color w:val="1A2769"/>
                      <w:position w:val="-6"/>
                      <w:sz w:val="1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1A2769"/>
          <w:sz w:val="28"/>
        </w:rPr>
        <w:t>Auriculotemporal Buccal</w:t>
      </w:r>
    </w:p>
    <w:p>
      <w:pPr>
        <w:spacing w:before="157"/>
        <w:ind w:left="0" w:right="3305" w:firstLine="0"/>
        <w:jc w:val="right"/>
        <w:rPr>
          <w:sz w:val="28"/>
        </w:rPr>
      </w:pPr>
      <w:r>
        <w:rPr>
          <w:color w:val="1A2769"/>
          <w:sz w:val="28"/>
        </w:rPr>
        <w:t>Mental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91" w:lineRule="exact" w:before="173"/>
        <w:ind w:left="1584" w:right="0" w:firstLine="0"/>
        <w:jc w:val="left"/>
        <w:rPr>
          <w:rFonts w:ascii="Calibri"/>
          <w:sz w:val="24"/>
        </w:rPr>
      </w:pPr>
      <w:r>
        <w:rPr/>
        <w:pict>
          <v:group style="position:absolute;margin-left:582.401978pt;margin-top:-4.141953pt;width:88.05pt;height:35.050pt;mso-position-horizontal-relative:page;mso-position-vertical-relative:paragraph;z-index:1744" coordorigin="11648,-83" coordsize="1761,701">
            <v:shape style="position:absolute;left:11648;top:-83;width:1728;height:701" type="#_x0000_t75" stroked="false">
              <v:imagedata r:id="rId5" o:title=""/>
            </v:shape>
            <v:line style="position:absolute" from="12115,116" to="12254,116" stroked="true" strokeweight="2.730884pt" strokecolor="#273c95">
              <v:stroke dashstyle="solid"/>
            </v:line>
            <v:shape style="position:absolute;left:12318;top:-78;width:364;height:391" type="#_x0000_t75" stroked="false">
              <v:imagedata r:id="rId6" o:title=""/>
            </v:shape>
            <v:line style="position:absolute" from="12765,288" to="12991,288" stroked="true" strokeweight="2.403801pt" strokecolor="#273c95">
              <v:stroke dashstyle="solid"/>
            </v:line>
            <v:rect style="position:absolute;left:12765;top:141;width:56;height:123" filled="true" fillcolor="#273c95" stroked="false">
              <v:fill type="solid"/>
            </v:rect>
            <v:line style="position:absolute" from="12765,117" to="12980,117" stroked="true" strokeweight="2.503959pt" strokecolor="#273c95">
              <v:stroke dashstyle="solid"/>
            </v:line>
            <v:rect style="position:absolute;left:12765;top:-29;width:56;height:121" filled="true" fillcolor="#273c95" stroked="false">
              <v:fill type="solid"/>
            </v:rect>
            <v:line style="position:absolute" from="12765,-53" to="12986,-53" stroked="true" strokeweight="2.403801pt" strokecolor="#273c95">
              <v:stroke dashstyle="solid"/>
            </v:line>
            <v:shape style="position:absolute;left:13050;top:-78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-12.407413pt;width:23.9pt;height:48.85pt;mso-position-horizontal-relative:page;mso-position-vertical-relative:paragraph;z-index:1768" coordorigin="13521,-248" coordsize="478,977">
            <v:rect style="position:absolute;left:13520;top:-249;width:478;height:489" filled="true" fillcolor="#273c95" stroked="false">
              <v:fill type="solid"/>
            </v:rect>
            <v:rect style="position:absolute;left:13520;top:239;width:478;height:489" filled="true" fillcolor="#009ec4" stroked="false">
              <v:fill type="solid"/>
            </v:rect>
            <v:shape style="position:absolute;left:13585;top:24;width:344;height:375" type="#_x0000_t75" stroked="false">
              <v:imagedata r:id="rId8" o:title=""/>
            </v:shape>
            <v:line style="position:absolute" from="13689,500" to="13830,500" stroked="true" strokeweight="1.389819pt" strokecolor="#fdfdfd">
              <v:stroke dashstyle="solid"/>
            </v:line>
            <w10:wrap type="none"/>
          </v:group>
        </w:pict>
      </w:r>
      <w:hyperlink r:id="rId42">
        <w:r>
          <w:rPr>
            <w:rFonts w:ascii="Calibri"/>
            <w:color w:val="1A2769"/>
            <w:sz w:val="24"/>
          </w:rPr>
          <w:t>http://www.davidson.edu/academic/psychology/ramirezsite/neuroscience/psy324/aa</w:t>
        </w:r>
      </w:hyperlink>
    </w:p>
    <w:p>
      <w:pPr>
        <w:spacing w:line="291" w:lineRule="exact" w:before="0"/>
        <w:ind w:left="1584" w:right="0" w:firstLine="0"/>
        <w:jc w:val="left"/>
        <w:rPr>
          <w:rFonts w:ascii="Calibri"/>
          <w:sz w:val="24"/>
        </w:rPr>
      </w:pPr>
      <w:r>
        <w:rPr>
          <w:rFonts w:ascii="Calibri"/>
          <w:color w:val="1A2769"/>
          <w:sz w:val="24"/>
        </w:rPr>
        <w:t>patton/anatom4.jpg</w:t>
      </w:r>
    </w:p>
    <w:p>
      <w:pPr>
        <w:spacing w:after="0" w:line="291" w:lineRule="exact"/>
        <w:jc w:val="left"/>
        <w:rPr>
          <w:rFonts w:ascii="Calibri"/>
          <w:sz w:val="24"/>
        </w:rPr>
        <w:sectPr>
          <w:pgSz w:w="14400" w:h="10800" w:orient="landscape"/>
          <w:pgMar w:top="0" w:bottom="280" w:left="0" w:right="0"/>
        </w:sectPr>
      </w:pPr>
    </w:p>
    <w:p>
      <w:pPr>
        <w:pStyle w:val="Heading4"/>
        <w:ind w:left="965"/>
      </w:pPr>
      <w:r>
        <w:rPr/>
        <w:t>DANGER ZONES FACIAL NERVES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1179575</wp:posOffset>
            </wp:positionH>
            <wp:positionV relativeFrom="paragraph">
              <wp:posOffset>119422</wp:posOffset>
            </wp:positionV>
            <wp:extent cx="6693408" cy="4486656"/>
            <wp:effectExtent l="0" t="0" r="0" b="0"/>
            <wp:wrapTopAndBottom/>
            <wp:docPr id="11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2"/>
        </w:rPr>
      </w:pPr>
    </w:p>
    <w:p>
      <w:pPr>
        <w:spacing w:before="93"/>
        <w:ind w:left="834" w:right="0" w:firstLine="0"/>
        <w:jc w:val="left"/>
        <w:rPr>
          <w:sz w:val="20"/>
        </w:rPr>
      </w:pPr>
      <w:r>
        <w:rPr>
          <w:sz w:val="20"/>
        </w:rPr>
        <w:t>Micahel Schuencke et al, Thieme Atlas of Anatomy Head and Neuroanatomy New York USA 2010</w:t>
      </w:r>
    </w:p>
    <w:p>
      <w:pPr>
        <w:spacing w:after="0"/>
        <w:jc w:val="left"/>
        <w:rPr>
          <w:sz w:val="20"/>
        </w:rPr>
        <w:sectPr>
          <w:pgSz w:w="14400" w:h="10800" w:orient="landscape"/>
          <w:pgMar w:top="760" w:bottom="280" w:left="0" w:right="0"/>
        </w:sectPr>
      </w:pPr>
    </w:p>
    <w:p>
      <w:pPr>
        <w:pStyle w:val="Heading4"/>
        <w:ind w:left="965"/>
      </w:pPr>
      <w:r>
        <w:rPr/>
        <w:t>DANGER ZONES FACIAL NERVES</w:t>
      </w:r>
    </w:p>
    <w:p>
      <w:pPr>
        <w:spacing w:line="240" w:lineRule="auto"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1060722</wp:posOffset>
            </wp:positionH>
            <wp:positionV relativeFrom="paragraph">
              <wp:posOffset>120819</wp:posOffset>
            </wp:positionV>
            <wp:extent cx="3791274" cy="4675632"/>
            <wp:effectExtent l="0" t="0" r="0" b="0"/>
            <wp:wrapTopAndBottom/>
            <wp:docPr id="13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274" cy="467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5418835</wp:posOffset>
            </wp:positionH>
            <wp:positionV relativeFrom="paragraph">
              <wp:posOffset>297412</wp:posOffset>
            </wp:positionV>
            <wp:extent cx="2595720" cy="4488561"/>
            <wp:effectExtent l="0" t="0" r="0" b="0"/>
            <wp:wrapTopAndBottom/>
            <wp:docPr id="15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720" cy="4488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sz w:val="68"/>
        </w:rPr>
      </w:pPr>
    </w:p>
    <w:p>
      <w:pPr>
        <w:spacing w:before="1"/>
        <w:ind w:left="880" w:right="0" w:firstLine="0"/>
        <w:jc w:val="left"/>
        <w:rPr>
          <w:sz w:val="16"/>
        </w:rPr>
      </w:pPr>
      <w:hyperlink r:id="rId46">
        <w:r>
          <w:rPr>
            <w:color w:val="ED7700"/>
            <w:sz w:val="16"/>
            <w:u w:val="single" w:color="ED7700"/>
          </w:rPr>
          <w:t>http://avshalom</w:t>
        </w:r>
      </w:hyperlink>
      <w:hyperlink r:id="rId46">
        <w:r>
          <w:rPr>
            <w:color w:val="ED7700"/>
            <w:sz w:val="16"/>
            <w:u w:val="single" w:color="ED7700"/>
          </w:rPr>
          <w:t>-</w:t>
        </w:r>
      </w:hyperlink>
      <w:hyperlink r:id="rId46">
        <w:r>
          <w:rPr>
            <w:color w:val="ED7700"/>
            <w:sz w:val="16"/>
            <w:u w:val="single" w:color="ED7700"/>
          </w:rPr>
          <w:t>shalom.com/interns/face%20lift/facial%20anatomy.pdf</w:t>
        </w:r>
        <w:r>
          <w:rPr>
            <w:color w:val="ED7700"/>
            <w:sz w:val="16"/>
          </w:rPr>
          <w:t> </w:t>
        </w:r>
      </w:hyperlink>
      <w:r>
        <w:rPr>
          <w:sz w:val="16"/>
        </w:rPr>
        <w:t>downloaded 26 March 2013 @11.40am</w:t>
      </w:r>
    </w:p>
    <w:p>
      <w:pPr>
        <w:spacing w:after="0"/>
        <w:jc w:val="left"/>
        <w:rPr>
          <w:sz w:val="16"/>
        </w:rPr>
        <w:sectPr>
          <w:pgSz w:w="14400" w:h="10800" w:orient="landscape"/>
          <w:pgMar w:top="760" w:bottom="280" w:left="0" w:right="0"/>
        </w:sectPr>
      </w:pPr>
    </w:p>
    <w:p>
      <w:pPr>
        <w:pStyle w:val="Heading4"/>
        <w:ind w:left="111" w:right="4877"/>
        <w:jc w:val="center"/>
      </w:pPr>
      <w:r>
        <w:rPr/>
        <w:t>DANGER ZONES FACIAL NERVES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492899</wp:posOffset>
            </wp:positionH>
            <wp:positionV relativeFrom="paragraph">
              <wp:posOffset>286820</wp:posOffset>
            </wp:positionV>
            <wp:extent cx="2784317" cy="3640454"/>
            <wp:effectExtent l="0" t="0" r="0" b="0"/>
            <wp:wrapTopAndBottom/>
            <wp:docPr id="17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17" cy="3640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8.570007pt;margin-top:18.114296pt;width:428.2pt;height:293.6pt;mso-position-horizontal-relative:page;mso-position-vertical-relative:paragraph;z-index:2008;mso-wrap-distance-left:0;mso-wrap-distance-right:0" coordorigin="5371,362" coordsize="8564,5872">
            <v:shape style="position:absolute;left:5371;top:362;width:4506;height:5872" type="#_x0000_t75" stroked="false">
              <v:imagedata r:id="rId48" o:title=""/>
            </v:shape>
            <v:shape style="position:absolute;left:9877;top:451;width:4058;height:5694" type="#_x0000_t75" stroked="false">
              <v:imagedata r:id="rId49" o:title=""/>
            </v:shape>
            <w10:wrap type="topAndBottom"/>
          </v:group>
        </w:pict>
      </w:r>
    </w:p>
    <w:p>
      <w:pPr>
        <w:spacing w:line="240" w:lineRule="auto" w:before="0"/>
        <w:rPr>
          <w:sz w:val="54"/>
        </w:rPr>
      </w:pPr>
    </w:p>
    <w:p>
      <w:pPr>
        <w:spacing w:line="240" w:lineRule="auto" w:before="0"/>
        <w:rPr>
          <w:sz w:val="54"/>
        </w:rPr>
      </w:pPr>
    </w:p>
    <w:p>
      <w:pPr>
        <w:spacing w:before="453"/>
        <w:ind w:left="807" w:right="5731" w:firstLine="0"/>
        <w:jc w:val="center"/>
        <w:rPr>
          <w:sz w:val="16"/>
        </w:rPr>
      </w:pPr>
      <w:hyperlink r:id="rId46">
        <w:r>
          <w:rPr>
            <w:color w:val="ED7700"/>
            <w:sz w:val="16"/>
            <w:u w:val="single" w:color="ED7700"/>
          </w:rPr>
          <w:t>http://avshalom</w:t>
        </w:r>
      </w:hyperlink>
      <w:hyperlink r:id="rId46">
        <w:r>
          <w:rPr>
            <w:color w:val="ED7700"/>
            <w:sz w:val="16"/>
            <w:u w:val="single" w:color="ED7700"/>
          </w:rPr>
          <w:t>-</w:t>
        </w:r>
      </w:hyperlink>
      <w:hyperlink r:id="rId46">
        <w:r>
          <w:rPr>
            <w:color w:val="ED7700"/>
            <w:sz w:val="16"/>
            <w:u w:val="single" w:color="ED7700"/>
          </w:rPr>
          <w:t>shalom.com/interns/face%20lift/facial%20anatomy.pdf</w:t>
        </w:r>
        <w:r>
          <w:rPr>
            <w:color w:val="ED7700"/>
            <w:sz w:val="16"/>
          </w:rPr>
          <w:t> </w:t>
        </w:r>
      </w:hyperlink>
      <w:r>
        <w:rPr>
          <w:sz w:val="16"/>
        </w:rPr>
        <w:t>downloaded 26 March 2013 @11.40am</w:t>
      </w:r>
    </w:p>
    <w:p>
      <w:pPr>
        <w:spacing w:after="0"/>
        <w:jc w:val="center"/>
        <w:rPr>
          <w:sz w:val="16"/>
        </w:rPr>
        <w:sectPr>
          <w:pgSz w:w="14400" w:h="10800" w:orient="landscape"/>
          <w:pgMar w:top="760" w:bottom="280" w:left="0" w:right="0"/>
        </w:sectPr>
      </w:pPr>
    </w:p>
    <w:p>
      <w:pPr>
        <w:pStyle w:val="Heading4"/>
        <w:ind w:left="965"/>
      </w:pPr>
      <w:r>
        <w:rPr/>
        <w:t>DANGER ZONES FACIAL NERVES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359435</wp:posOffset>
            </wp:positionH>
            <wp:positionV relativeFrom="paragraph">
              <wp:posOffset>222317</wp:posOffset>
            </wp:positionV>
            <wp:extent cx="2837047" cy="4203573"/>
            <wp:effectExtent l="0" t="0" r="0" b="0"/>
            <wp:wrapTopAndBottom/>
            <wp:docPr id="19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047" cy="4203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3505200</wp:posOffset>
            </wp:positionH>
            <wp:positionV relativeFrom="paragraph">
              <wp:posOffset>268529</wp:posOffset>
            </wp:positionV>
            <wp:extent cx="2428484" cy="4235672"/>
            <wp:effectExtent l="0" t="0" r="0" b="0"/>
            <wp:wrapTopAndBottom/>
            <wp:docPr id="21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484" cy="423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6172200</wp:posOffset>
            </wp:positionH>
            <wp:positionV relativeFrom="paragraph">
              <wp:posOffset>222253</wp:posOffset>
            </wp:positionV>
            <wp:extent cx="2678349" cy="4303204"/>
            <wp:effectExtent l="0" t="0" r="0" b="0"/>
            <wp:wrapTopAndBottom/>
            <wp:docPr id="2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49" cy="4303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before="96"/>
        <w:ind w:left="880" w:right="0" w:firstLine="0"/>
        <w:jc w:val="left"/>
        <w:rPr>
          <w:sz w:val="16"/>
        </w:rPr>
      </w:pPr>
      <w:hyperlink r:id="rId46">
        <w:r>
          <w:rPr>
            <w:color w:val="ED7700"/>
            <w:sz w:val="16"/>
            <w:u w:val="single" w:color="ED7700"/>
          </w:rPr>
          <w:t>http://avshalom</w:t>
        </w:r>
      </w:hyperlink>
      <w:hyperlink r:id="rId46">
        <w:r>
          <w:rPr>
            <w:color w:val="ED7700"/>
            <w:sz w:val="16"/>
            <w:u w:val="single" w:color="ED7700"/>
          </w:rPr>
          <w:t>-</w:t>
        </w:r>
      </w:hyperlink>
      <w:hyperlink r:id="rId46">
        <w:r>
          <w:rPr>
            <w:color w:val="ED7700"/>
            <w:sz w:val="16"/>
            <w:u w:val="single" w:color="ED7700"/>
          </w:rPr>
          <w:t>shalom.com/interns/face%20lift/facial%20anatomy.pdf</w:t>
        </w:r>
        <w:r>
          <w:rPr>
            <w:color w:val="ED7700"/>
            <w:sz w:val="16"/>
          </w:rPr>
          <w:t> </w:t>
        </w:r>
      </w:hyperlink>
      <w:r>
        <w:rPr>
          <w:sz w:val="16"/>
        </w:rPr>
        <w:t>downloaded 26 March 2013 @11.40am</w:t>
      </w:r>
    </w:p>
    <w:p>
      <w:pPr>
        <w:spacing w:after="0"/>
        <w:jc w:val="left"/>
        <w:rPr>
          <w:sz w:val="16"/>
        </w:rPr>
        <w:sectPr>
          <w:pgSz w:w="14400" w:h="10800" w:orient="landscape"/>
          <w:pgMar w:top="76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pStyle w:val="Heading1"/>
        <w:spacing w:line="998" w:lineRule="exact"/>
        <w:ind w:left="2891"/>
      </w:pPr>
      <w:r>
        <w:rPr/>
        <w:t>Blood supply of the face</w:t>
      </w:r>
    </w:p>
    <w:p>
      <w:pPr>
        <w:spacing w:after="0" w:line="998" w:lineRule="exact"/>
        <w:sectPr>
          <w:pgSz w:w="14400" w:h="10800" w:orient="landscape"/>
          <w:pgMar w:top="1000" w:bottom="280" w:left="0" w:right="0"/>
        </w:sectPr>
      </w:pPr>
    </w:p>
    <w:p>
      <w:pPr>
        <w:pStyle w:val="Heading2"/>
      </w:pPr>
      <w:r>
        <w:rPr>
          <w:color w:val="1A2769"/>
          <w:spacing w:val="-18"/>
        </w:rPr>
        <w:t>Arterial </w:t>
      </w:r>
      <w:r>
        <w:rPr>
          <w:color w:val="1A2769"/>
          <w:spacing w:val="-17"/>
        </w:rPr>
        <w:t>blood </w:t>
      </w:r>
      <w:r>
        <w:rPr>
          <w:color w:val="1A2769"/>
          <w:spacing w:val="-18"/>
        </w:rPr>
        <w:t>supply </w:t>
      </w:r>
      <w:r>
        <w:rPr>
          <w:color w:val="1A2769"/>
          <w:spacing w:val="-11"/>
        </w:rPr>
        <w:t>of </w:t>
      </w:r>
      <w:r>
        <w:rPr>
          <w:color w:val="1A2769"/>
          <w:spacing w:val="-14"/>
        </w:rPr>
        <w:t>the</w:t>
      </w:r>
      <w:r>
        <w:rPr>
          <w:color w:val="1A2769"/>
          <w:spacing w:val="-127"/>
        </w:rPr>
        <w:t> </w:t>
      </w:r>
      <w:r>
        <w:rPr>
          <w:color w:val="1A2769"/>
          <w:spacing w:val="-15"/>
        </w:rPr>
        <w:t>face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92"/>
        <w:ind w:left="1635" w:right="0" w:firstLine="0"/>
        <w:jc w:val="left"/>
        <w:rPr>
          <w:sz w:val="28"/>
        </w:rPr>
      </w:pPr>
      <w:r>
        <w:rPr/>
        <w:pict>
          <v:group style="position:absolute;margin-left:122.959999pt;margin-top:-2.248163pt;width:506.65pt;height:353.25pt;mso-position-horizontal-relative:page;mso-position-vertical-relative:paragraph;z-index:-33400" coordorigin="2459,-45" coordsize="10133,7065">
            <v:shape style="position:absolute;left:7521;top:174;width:4400;height:6459" type="#_x0000_t75" stroked="false">
              <v:imagedata r:id="rId53" o:title=""/>
            </v:shape>
            <v:rect style="position:absolute;left:6783;top:-40;width:5804;height:6855" filled="false" stroked="true" strokeweight=".5pt" strokecolor="#1a2769">
              <v:stroke dashstyle="solid"/>
            </v:rect>
            <v:shape style="position:absolute;left:2469;top:252;width:6846;height:6757" coordorigin="2469,253" coordsize="6846,6757" path="m3429,253l8679,253,8679,2364,8811,2364m3617,853l8296,853,8296,2407,9115,2407m3731,1527l5925,1527,5925,2040,8120,2040m2469,7009l8458,7009,8458,4503,8755,4503m3818,5820l7660,5820,7660,4089,8092,4089m3396,3908l6356,3908,6356,3609,9315,3609m2730,4876l7302,4876,7302,4168,9225,4168m3124,5338l7552,5338,7552,3947,8963,3947m8306,3242l3012,3265e" filled="false" stroked="true" strokeweight="1pt" strokecolor="#4aacc5">
              <v:path arrowok="t"/>
              <v:stroke dashstyle="solid"/>
            </v:shape>
            <w10:wrap type="none"/>
          </v:group>
        </w:pict>
      </w:r>
      <w:r>
        <w:rPr>
          <w:color w:val="1A2769"/>
          <w:sz w:val="28"/>
        </w:rPr>
        <w:t>Supraorbital</w:t>
      </w:r>
    </w:p>
    <w:p>
      <w:pPr>
        <w:spacing w:line="240" w:lineRule="auto" w:before="2"/>
        <w:rPr>
          <w:sz w:val="24"/>
        </w:rPr>
      </w:pPr>
    </w:p>
    <w:p>
      <w:pPr>
        <w:spacing w:before="0"/>
        <w:ind w:left="1635" w:right="0" w:firstLine="0"/>
        <w:jc w:val="left"/>
        <w:rPr>
          <w:sz w:val="28"/>
        </w:rPr>
      </w:pPr>
      <w:r>
        <w:rPr>
          <w:color w:val="1A2769"/>
          <w:sz w:val="28"/>
        </w:rPr>
        <w:t>Supratrochlear</w:t>
      </w:r>
    </w:p>
    <w:p>
      <w:pPr>
        <w:spacing w:line="240" w:lineRule="auto" w:before="8"/>
        <w:rPr>
          <w:sz w:val="22"/>
        </w:rPr>
      </w:pPr>
    </w:p>
    <w:p>
      <w:pPr>
        <w:spacing w:before="91"/>
        <w:ind w:left="1635" w:right="0" w:firstLine="0"/>
        <w:jc w:val="left"/>
        <w:rPr>
          <w:sz w:val="28"/>
        </w:rPr>
      </w:pPr>
      <w:r>
        <w:rPr>
          <w:color w:val="1A2769"/>
          <w:sz w:val="28"/>
        </w:rPr>
        <w:t>Temporal artery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400" w:lineRule="auto" w:before="243"/>
        <w:ind w:left="1637" w:right="11139" w:firstLine="10"/>
        <w:jc w:val="left"/>
        <w:rPr>
          <w:sz w:val="28"/>
        </w:rPr>
      </w:pPr>
      <w:r>
        <w:rPr>
          <w:color w:val="1A2769"/>
          <w:sz w:val="28"/>
        </w:rPr>
        <w:t>Lacrimal Lateral nasal</w:t>
      </w:r>
    </w:p>
    <w:p>
      <w:pPr>
        <w:spacing w:line="240" w:lineRule="auto" w:before="0"/>
        <w:rPr>
          <w:sz w:val="20"/>
        </w:rPr>
      </w:pPr>
    </w:p>
    <w:p>
      <w:pPr>
        <w:spacing w:line="376" w:lineRule="auto" w:before="262"/>
        <w:ind w:left="1637" w:right="10501" w:hanging="6"/>
        <w:jc w:val="left"/>
        <w:rPr>
          <w:sz w:val="28"/>
        </w:rPr>
      </w:pPr>
      <w:r>
        <w:rPr>
          <w:color w:val="1A2769"/>
          <w:sz w:val="28"/>
        </w:rPr>
        <w:t>Angular Infraorbital Transverse facial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5"/>
        <w:ind w:left="1653" w:right="0" w:firstLine="0"/>
        <w:jc w:val="left"/>
        <w:rPr>
          <w:sz w:val="28"/>
        </w:rPr>
      </w:pPr>
      <w:r>
        <w:rPr/>
        <w:pict>
          <v:group style="position:absolute;margin-left:582.401978pt;margin-top:28.964102pt;width:88.05pt;height:35.050pt;mso-position-horizontal-relative:page;mso-position-vertical-relative:paragraph;z-index:2104;mso-wrap-distance-left:0;mso-wrap-distance-right:0" coordorigin="11648,579" coordsize="1761,701">
            <v:shape style="position:absolute;left:11648;top:579;width:1728;height:701" type="#_x0000_t75" stroked="false">
              <v:imagedata r:id="rId5" o:title=""/>
            </v:shape>
            <v:line style="position:absolute" from="12115,778" to="12254,778" stroked="true" strokeweight="2.730884pt" strokecolor="#273c95">
              <v:stroke dashstyle="solid"/>
            </v:line>
            <v:shape style="position:absolute;left:12318;top:584;width:364;height:391" type="#_x0000_t75" stroked="false">
              <v:imagedata r:id="rId6" o:title=""/>
            </v:shape>
            <v:line style="position:absolute" from="12765,950" to="12991,950" stroked="true" strokeweight="2.403801pt" strokecolor="#273c95">
              <v:stroke dashstyle="solid"/>
            </v:line>
            <v:rect style="position:absolute;left:12765;top:803;width:56;height:123" filled="true" fillcolor="#273c95" stroked="false">
              <v:fill type="solid"/>
            </v:rect>
            <v:line style="position:absolute" from="12765,779" to="12980,779" stroked="true" strokeweight="2.503959pt" strokecolor="#273c95">
              <v:stroke dashstyle="solid"/>
            </v:line>
            <v:rect style="position:absolute;left:12765;top:633;width:56;height:121" filled="true" fillcolor="#273c95" stroked="false">
              <v:fill type="solid"/>
            </v:rect>
            <v:line style="position:absolute" from="12765,609" to="12986,609" stroked="true" strokeweight="2.403801pt" strokecolor="#273c95">
              <v:stroke dashstyle="solid"/>
            </v:line>
            <v:shape style="position:absolute;left:13050;top:584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20.698641pt;width:23.9pt;height:48.85pt;mso-position-horizontal-relative:page;mso-position-vertical-relative:paragraph;z-index:2128" coordorigin="13521,414" coordsize="478,977">
            <v:rect style="position:absolute;left:13520;top:413;width:478;height:489" filled="true" fillcolor="#273c95" stroked="false">
              <v:fill type="solid"/>
            </v:rect>
            <v:rect style="position:absolute;left:13520;top:902;width:478;height:489" filled="true" fillcolor="#009ec4" stroked="false">
              <v:fill type="solid"/>
            </v:rect>
            <v:shape style="position:absolute;left:13585;top:686;width:344;height:375" type="#_x0000_t75" stroked="false">
              <v:imagedata r:id="rId8" o:title=""/>
            </v:shape>
            <v:line style="position:absolute" from="13689,1162" to="13830,1162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  <w:sz w:val="28"/>
        </w:rPr>
        <w:t>Facial</w:t>
      </w:r>
    </w:p>
    <w:p>
      <w:pPr>
        <w:spacing w:after="0"/>
        <w:jc w:val="left"/>
        <w:rPr>
          <w:sz w:val="28"/>
        </w:rPr>
        <w:sectPr>
          <w:pgSz w:w="14400" w:h="10800" w:orient="landscape"/>
          <w:pgMar w:top="920" w:bottom="280" w:left="0" w:right="0"/>
        </w:sectPr>
      </w:pPr>
    </w:p>
    <w:p>
      <w:pPr>
        <w:pStyle w:val="Heading4"/>
        <w:ind w:left="965"/>
      </w:pPr>
      <w:r>
        <w:rPr/>
        <w:t>DANGER ZONES FACIAL ARTERIES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2154935</wp:posOffset>
            </wp:positionH>
            <wp:positionV relativeFrom="paragraph">
              <wp:posOffset>159109</wp:posOffset>
            </wp:positionV>
            <wp:extent cx="4846456" cy="4486656"/>
            <wp:effectExtent l="0" t="0" r="0" b="0"/>
            <wp:wrapTopAndBottom/>
            <wp:docPr id="2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456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before="93"/>
        <w:ind w:left="834" w:right="0" w:firstLine="0"/>
        <w:jc w:val="left"/>
        <w:rPr>
          <w:sz w:val="20"/>
        </w:rPr>
      </w:pPr>
      <w:r>
        <w:rPr>
          <w:sz w:val="20"/>
        </w:rPr>
        <w:t>Micahel Schuencke et al, Thieme Atlas of Anatomy Head and Neuroanatomy New York USA 2010</w:t>
      </w:r>
    </w:p>
    <w:p>
      <w:pPr>
        <w:spacing w:after="0"/>
        <w:jc w:val="left"/>
        <w:rPr>
          <w:sz w:val="20"/>
        </w:rPr>
        <w:sectPr>
          <w:pgSz w:w="14400" w:h="10800" w:orient="landscape"/>
          <w:pgMar w:top="760" w:bottom="28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1292605</wp:posOffset>
            </wp:positionH>
            <wp:positionV relativeFrom="page">
              <wp:posOffset>183132</wp:posOffset>
            </wp:positionV>
            <wp:extent cx="6634860" cy="6674864"/>
            <wp:effectExtent l="0" t="0" r="0" b="0"/>
            <wp:wrapNone/>
            <wp:docPr id="2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860" cy="6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4400" w:h="10800" w:orient="landscape"/>
          <w:pgMar w:top="280" w:bottom="0" w:left="0" w:right="0"/>
        </w:sectPr>
      </w:pPr>
    </w:p>
    <w:p>
      <w:pPr>
        <w:pStyle w:val="Heading2"/>
      </w:pPr>
      <w:r>
        <w:rPr>
          <w:color w:val="1A2769"/>
          <w:spacing w:val="-18"/>
        </w:rPr>
        <w:t>Muscles </w:t>
      </w:r>
      <w:r>
        <w:rPr>
          <w:color w:val="1A2769"/>
          <w:spacing w:val="-11"/>
        </w:rPr>
        <w:t>of </w:t>
      </w:r>
      <w:r>
        <w:rPr>
          <w:color w:val="1A2769"/>
          <w:spacing w:val="-14"/>
        </w:rPr>
        <w:t>the</w:t>
      </w:r>
      <w:r>
        <w:rPr>
          <w:color w:val="1A2769"/>
          <w:spacing w:val="-87"/>
        </w:rPr>
        <w:t> </w:t>
      </w:r>
      <w:r>
        <w:rPr>
          <w:color w:val="1A2769"/>
          <w:spacing w:val="-15"/>
        </w:rPr>
        <w:t>face</w:t>
      </w:r>
    </w:p>
    <w:p>
      <w:pPr>
        <w:spacing w:line="240" w:lineRule="auto" w:before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1062731</wp:posOffset>
            </wp:positionH>
            <wp:positionV relativeFrom="paragraph">
              <wp:posOffset>214632</wp:posOffset>
            </wp:positionV>
            <wp:extent cx="6052431" cy="5073777"/>
            <wp:effectExtent l="0" t="0" r="0" b="0"/>
            <wp:wrapTopAndBottom/>
            <wp:docPr id="2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431" cy="5073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2.401978pt;margin-top:392.56131pt;width:88.05pt;height:35.050pt;mso-position-horizontal-relative:page;mso-position-vertical-relative:paragraph;z-index:2248;mso-wrap-distance-left:0;mso-wrap-distance-right:0" coordorigin="11648,7851" coordsize="1761,701">
            <v:shape style="position:absolute;left:11648;top:7851;width:1728;height:701" type="#_x0000_t75" stroked="false">
              <v:imagedata r:id="rId5" o:title=""/>
            </v:shape>
            <v:line style="position:absolute" from="12115,8050" to="12254,8050" stroked="true" strokeweight="2.730884pt" strokecolor="#273c95">
              <v:stroke dashstyle="solid"/>
            </v:line>
            <v:shape style="position:absolute;left:12318;top:7856;width:364;height:391" type="#_x0000_t75" stroked="false">
              <v:imagedata r:id="rId6" o:title=""/>
            </v:shape>
            <v:line style="position:absolute" from="12765,8222" to="12991,8222" stroked="true" strokeweight="2.403801pt" strokecolor="#273c95">
              <v:stroke dashstyle="solid"/>
            </v:line>
            <v:rect style="position:absolute;left:12765;top:8075;width:56;height:123" filled="true" fillcolor="#273c95" stroked="false">
              <v:fill type="solid"/>
            </v:rect>
            <v:line style="position:absolute" from="12765,8051" to="12980,8051" stroked="true" strokeweight="2.503959pt" strokecolor="#273c95">
              <v:stroke dashstyle="solid"/>
            </v:line>
            <v:rect style="position:absolute;left:12765;top:7905;width:56;height:121" filled="true" fillcolor="#273c95" stroked="false">
              <v:fill type="solid"/>
            </v:rect>
            <v:line style="position:absolute" from="12765,7881" to="12986,7881" stroked="true" strokeweight="2.403801pt" strokecolor="#273c95">
              <v:stroke dashstyle="solid"/>
            </v:line>
            <v:shape style="position:absolute;left:13050;top:7856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384.295837pt;width:23.9pt;height:48.85pt;mso-position-horizontal-relative:page;mso-position-vertical-relative:paragraph;z-index:2272;mso-wrap-distance-left:0;mso-wrap-distance-right:0" coordorigin="13521,7686" coordsize="478,977">
            <v:rect style="position:absolute;left:13520;top:7685;width:478;height:489" filled="true" fillcolor="#273c95" stroked="false">
              <v:fill type="solid"/>
            </v:rect>
            <v:rect style="position:absolute;left:13520;top:8174;width:478;height:489" filled="true" fillcolor="#009ec4" stroked="false">
              <v:fill type="solid"/>
            </v:rect>
            <v:shape style="position:absolute;left:13585;top:7958;width:344;height:375" type="#_x0000_t75" stroked="false">
              <v:imagedata r:id="rId8" o:title=""/>
            </v:shape>
            <v:line style="position:absolute" from="13689,8434" to="13830,8434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26"/>
        </w:rPr>
        <w:sectPr>
          <w:pgSz w:w="14400" w:h="10800" w:orient="landscape"/>
          <w:pgMar w:top="920" w:bottom="280" w:left="0" w:right="0"/>
        </w:sectPr>
      </w:pPr>
    </w:p>
    <w:p>
      <w:pPr>
        <w:pStyle w:val="Heading4"/>
        <w:ind w:left="965"/>
      </w:pPr>
      <w:r>
        <w:rPr/>
        <w:drawing>
          <wp:anchor distT="0" distB="0" distL="0" distR="0" allowOverlap="1" layoutInCell="1" locked="0" behindDoc="1" simplePos="0" relativeHeight="268402199">
            <wp:simplePos x="0" y="0"/>
            <wp:positionH relativeFrom="page">
              <wp:posOffset>0</wp:posOffset>
            </wp:positionH>
            <wp:positionV relativeFrom="paragraph">
              <wp:posOffset>1196488</wp:posOffset>
            </wp:positionV>
            <wp:extent cx="2410376" cy="3227832"/>
            <wp:effectExtent l="0" t="0" r="0" b="0"/>
            <wp:wrapNone/>
            <wp:docPr id="3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376" cy="322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 COLUMNS OF COSMETIC DERMATOLOGY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6"/>
        </w:rPr>
      </w:pPr>
    </w:p>
    <w:tbl>
      <w:tblPr>
        <w:tblW w:w="0" w:type="auto"/>
        <w:jc w:val="left"/>
        <w:tblInd w:w="373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7830"/>
      </w:tblGrid>
      <w:tr>
        <w:trPr>
          <w:trHeight w:val="992" w:hRule="atLeast"/>
        </w:trPr>
        <w:tc>
          <w:tcPr>
            <w:tcW w:w="2665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line="235" w:lineRule="auto" w:before="62"/>
              <w:ind w:left="880" w:right="57" w:hanging="582"/>
              <w:rPr>
                <w:sz w:val="28"/>
              </w:rPr>
            </w:pPr>
            <w:r>
              <w:rPr>
                <w:color w:val="FFFFFF"/>
                <w:sz w:val="28"/>
              </w:rPr>
              <w:t>AREA OF CLINICAL AGEING</w:t>
            </w:r>
          </w:p>
        </w:tc>
        <w:tc>
          <w:tcPr>
            <w:tcW w:w="7830" w:type="dxa"/>
            <w:tcBorders>
              <w:bottom w:val="single" w:sz="24" w:space="0" w:color="FFFFFF"/>
            </w:tcBorders>
            <w:shd w:val="clear" w:color="auto" w:fill="4F81BC"/>
          </w:tcPr>
          <w:p>
            <w:pPr>
              <w:pStyle w:val="TableParagraph"/>
              <w:spacing w:before="2"/>
              <w:ind w:left="0"/>
              <w:rPr>
                <w:rFonts w:ascii="Arial"/>
                <w:sz w:val="34"/>
              </w:rPr>
            </w:pPr>
          </w:p>
          <w:p>
            <w:pPr>
              <w:pStyle w:val="TableParagraph"/>
              <w:ind w:left="2639" w:right="2618"/>
              <w:jc w:val="center"/>
              <w:rPr>
                <w:sz w:val="28"/>
              </w:rPr>
            </w:pPr>
            <w:r>
              <w:rPr>
                <w:color w:val="FFFFFF"/>
                <w:sz w:val="28"/>
              </w:rPr>
              <w:t>TREATMENT OPTIONS</w:t>
            </w:r>
          </w:p>
        </w:tc>
      </w:tr>
      <w:tr>
        <w:trPr>
          <w:trHeight w:val="2975" w:hRule="atLeast"/>
        </w:trPr>
        <w:tc>
          <w:tcPr>
            <w:tcW w:w="2665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ind w:left="0"/>
              <w:rPr>
                <w:rFonts w:ascii="Arial"/>
                <w:sz w:val="32"/>
              </w:rPr>
            </w:pPr>
          </w:p>
          <w:p>
            <w:pPr>
              <w:pStyle w:val="TableParagraph"/>
              <w:spacing w:before="7"/>
              <w:ind w:left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line="235" w:lineRule="auto"/>
              <w:ind w:left="585" w:right="57" w:hanging="24"/>
              <w:rPr>
                <w:sz w:val="32"/>
              </w:rPr>
            </w:pPr>
            <w:r>
              <w:rPr>
                <w:sz w:val="32"/>
              </w:rPr>
              <w:t>Skin surface and texture</w:t>
            </w:r>
          </w:p>
        </w:tc>
        <w:tc>
          <w:tcPr>
            <w:tcW w:w="7830" w:type="dxa"/>
            <w:tcBorders>
              <w:top w:val="single" w:sz="24" w:space="0" w:color="FFFFFF"/>
            </w:tcBorders>
            <w:shd w:val="clear" w:color="auto" w:fill="D0D7E8"/>
          </w:tcPr>
          <w:p>
            <w:pPr>
              <w:pStyle w:val="TableParagraph"/>
              <w:tabs>
                <w:tab w:pos="567" w:val="left" w:leader="none"/>
              </w:tabs>
              <w:spacing w:line="355" w:lineRule="exact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Laser and light-based</w:t>
            </w:r>
            <w:r>
              <w:rPr>
                <w:spacing w:val="13"/>
                <w:sz w:val="26"/>
              </w:rPr>
              <w:t> </w:t>
            </w:r>
            <w:r>
              <w:rPr>
                <w:sz w:val="26"/>
              </w:rPr>
              <w:t>treatments</w:t>
            </w:r>
          </w:p>
          <w:p>
            <w:pPr>
              <w:pStyle w:val="TableParagraph"/>
              <w:tabs>
                <w:tab w:pos="567" w:val="left" w:leader="none"/>
              </w:tabs>
              <w:spacing w:before="153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Chemical peels</w:t>
            </w:r>
          </w:p>
          <w:p>
            <w:pPr>
              <w:pStyle w:val="TableParagraph"/>
              <w:tabs>
                <w:tab w:pos="567" w:val="left" w:leader="none"/>
              </w:tabs>
              <w:spacing w:before="151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Medical skin</w:t>
            </w:r>
            <w:r>
              <w:rPr>
                <w:spacing w:val="6"/>
                <w:sz w:val="26"/>
              </w:rPr>
              <w:t> </w:t>
            </w:r>
            <w:r>
              <w:rPr>
                <w:sz w:val="26"/>
              </w:rPr>
              <w:t>needling</w:t>
            </w:r>
          </w:p>
          <w:p>
            <w:pPr>
              <w:pStyle w:val="TableParagraph"/>
              <w:tabs>
                <w:tab w:pos="567" w:val="left" w:leader="none"/>
              </w:tabs>
              <w:spacing w:before="150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HA skin</w:t>
            </w:r>
            <w:r>
              <w:rPr>
                <w:spacing w:val="3"/>
                <w:sz w:val="26"/>
              </w:rPr>
              <w:t> </w:t>
            </w:r>
            <w:r>
              <w:rPr>
                <w:sz w:val="26"/>
              </w:rPr>
              <w:t>revitalisation</w:t>
            </w:r>
          </w:p>
          <w:p>
            <w:pPr>
              <w:pStyle w:val="TableParagraph"/>
              <w:tabs>
                <w:tab w:pos="567" w:val="left" w:leader="none"/>
              </w:tabs>
              <w:spacing w:before="153"/>
              <w:rPr>
                <w:sz w:val="26"/>
              </w:rPr>
            </w:pPr>
            <w:r>
              <w:rPr>
                <w:rFonts w:ascii="Arial" w:hAns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(micro) –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dermabrasion</w:t>
            </w:r>
          </w:p>
          <w:p>
            <w:pPr>
              <w:pStyle w:val="TableParagraph"/>
              <w:tabs>
                <w:tab w:pos="567" w:val="left" w:leader="none"/>
              </w:tabs>
              <w:spacing w:before="151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pacing w:val="-3"/>
                <w:sz w:val="26"/>
              </w:rPr>
              <w:t>Tretinoin </w:t>
            </w:r>
            <w:r>
              <w:rPr>
                <w:sz w:val="26"/>
              </w:rPr>
              <w:t>or cosmeceutical skincare</w:t>
            </w:r>
            <w:r>
              <w:rPr>
                <w:spacing w:val="15"/>
                <w:sz w:val="26"/>
              </w:rPr>
              <w:t> </w:t>
            </w:r>
            <w:r>
              <w:rPr>
                <w:sz w:val="26"/>
              </w:rPr>
              <w:t>regimens</w:t>
            </w:r>
          </w:p>
        </w:tc>
      </w:tr>
      <w:tr>
        <w:trPr>
          <w:trHeight w:val="1772" w:hRule="atLeast"/>
        </w:trPr>
        <w:tc>
          <w:tcPr>
            <w:tcW w:w="2665" w:type="dxa"/>
            <w:shd w:val="clear" w:color="auto" w:fill="E9ECF4"/>
          </w:tcPr>
          <w:p>
            <w:pPr>
              <w:pStyle w:val="TableParagraph"/>
              <w:spacing w:before="5"/>
              <w:ind w:left="0"/>
              <w:rPr>
                <w:rFonts w:ascii="Arial"/>
                <w:sz w:val="38"/>
              </w:rPr>
            </w:pPr>
          </w:p>
          <w:p>
            <w:pPr>
              <w:pStyle w:val="TableParagraph"/>
              <w:spacing w:line="388" w:lineRule="exact"/>
              <w:ind w:left="556"/>
              <w:rPr>
                <w:sz w:val="32"/>
              </w:rPr>
            </w:pPr>
            <w:r>
              <w:rPr>
                <w:sz w:val="32"/>
              </w:rPr>
              <w:t>Volume and</w:t>
            </w:r>
          </w:p>
          <w:p>
            <w:pPr>
              <w:pStyle w:val="TableParagraph"/>
              <w:spacing w:line="388" w:lineRule="exact"/>
              <w:ind w:left="539"/>
              <w:rPr>
                <w:sz w:val="32"/>
              </w:rPr>
            </w:pPr>
            <w:r>
              <w:rPr>
                <w:sz w:val="32"/>
              </w:rPr>
              <w:t>contour loss</w:t>
            </w:r>
          </w:p>
        </w:tc>
        <w:tc>
          <w:tcPr>
            <w:tcW w:w="7830" w:type="dxa"/>
            <w:shd w:val="clear" w:color="auto" w:fill="E9ECF4"/>
          </w:tcPr>
          <w:p>
            <w:pPr>
              <w:pStyle w:val="TableParagraph"/>
              <w:tabs>
                <w:tab w:pos="567" w:val="left" w:leader="none"/>
              </w:tabs>
              <w:spacing w:line="235" w:lineRule="auto" w:before="20"/>
              <w:ind w:left="567" w:right="492" w:hanging="423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Volumetric restoration/augmentation with injectable</w:t>
            </w:r>
            <w:r>
              <w:rPr>
                <w:spacing w:val="-44"/>
                <w:sz w:val="26"/>
              </w:rPr>
              <w:t> </w:t>
            </w:r>
            <w:r>
              <w:rPr>
                <w:sz w:val="26"/>
              </w:rPr>
              <w:t>soft-tissue volumisers/implants</w:t>
            </w:r>
          </w:p>
          <w:p>
            <w:pPr>
              <w:pStyle w:val="TableParagraph"/>
              <w:tabs>
                <w:tab w:pos="567" w:val="left" w:leader="none"/>
              </w:tabs>
              <w:spacing w:before="156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Facial contouring/sculpting</w:t>
            </w:r>
          </w:p>
          <w:p>
            <w:pPr>
              <w:pStyle w:val="TableParagraph"/>
              <w:tabs>
                <w:tab w:pos="567" w:val="left" w:leader="none"/>
              </w:tabs>
              <w:spacing w:before="151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Tissue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stimulators</w:t>
            </w:r>
          </w:p>
        </w:tc>
      </w:tr>
      <w:tr>
        <w:trPr>
          <w:trHeight w:val="1460" w:hRule="atLeast"/>
        </w:trPr>
        <w:tc>
          <w:tcPr>
            <w:tcW w:w="2665" w:type="dxa"/>
            <w:shd w:val="clear" w:color="auto" w:fill="D0D7E8"/>
          </w:tcPr>
          <w:p>
            <w:pPr>
              <w:pStyle w:val="TableParagraph"/>
              <w:ind w:left="0"/>
              <w:rPr>
                <w:rFonts w:ascii="Arial"/>
                <w:sz w:val="39"/>
              </w:rPr>
            </w:pPr>
          </w:p>
          <w:p>
            <w:pPr>
              <w:pStyle w:val="TableParagraph"/>
              <w:spacing w:line="235" w:lineRule="auto"/>
              <w:ind w:left="791" w:right="681" w:hanging="70"/>
              <w:rPr>
                <w:sz w:val="32"/>
              </w:rPr>
            </w:pPr>
            <w:r>
              <w:rPr>
                <w:sz w:val="32"/>
              </w:rPr>
              <w:t>Lines and wrinkles</w:t>
            </w:r>
          </w:p>
        </w:tc>
        <w:tc>
          <w:tcPr>
            <w:tcW w:w="7830" w:type="dxa"/>
            <w:shd w:val="clear" w:color="auto" w:fill="D0D7E8"/>
          </w:tcPr>
          <w:p>
            <w:pPr>
              <w:pStyle w:val="TableParagraph"/>
              <w:tabs>
                <w:tab w:pos="567" w:val="left" w:leader="none"/>
              </w:tabs>
              <w:spacing w:before="15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Muscle relaxation with botulinum</w:t>
            </w:r>
            <w:r>
              <w:rPr>
                <w:spacing w:val="11"/>
                <w:sz w:val="26"/>
              </w:rPr>
              <w:t> </w:t>
            </w:r>
            <w:r>
              <w:rPr>
                <w:sz w:val="26"/>
              </w:rPr>
              <w:t>toxin</w:t>
            </w:r>
          </w:p>
          <w:p>
            <w:pPr>
              <w:pStyle w:val="TableParagraph"/>
              <w:tabs>
                <w:tab w:pos="567" w:val="left" w:leader="none"/>
              </w:tabs>
              <w:spacing w:before="153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Injectable dermal fillers/soft-tissue</w:t>
            </w:r>
            <w:r>
              <w:rPr>
                <w:spacing w:val="17"/>
                <w:sz w:val="26"/>
              </w:rPr>
              <w:t> </w:t>
            </w:r>
            <w:r>
              <w:rPr>
                <w:sz w:val="26"/>
              </w:rPr>
              <w:t>implants</w:t>
            </w:r>
          </w:p>
          <w:p>
            <w:pPr>
              <w:pStyle w:val="TableParagraph"/>
              <w:tabs>
                <w:tab w:pos="567" w:val="left" w:leader="none"/>
              </w:tabs>
              <w:spacing w:before="151"/>
              <w:rPr>
                <w:sz w:val="26"/>
              </w:rPr>
            </w:pPr>
            <w:r>
              <w:rPr>
                <w:rFonts w:ascii="Arial"/>
                <w:color w:val="ED7700"/>
                <w:sz w:val="31"/>
              </w:rPr>
              <w:t>+</w:t>
              <w:tab/>
            </w:r>
            <w:r>
              <w:rPr>
                <w:sz w:val="26"/>
              </w:rPr>
              <w:t>Tissue</w:t>
            </w:r>
            <w:r>
              <w:rPr>
                <w:spacing w:val="5"/>
                <w:sz w:val="26"/>
              </w:rPr>
              <w:t> </w:t>
            </w:r>
            <w:r>
              <w:rPr>
                <w:sz w:val="26"/>
              </w:rPr>
              <w:t>stimulators</w:t>
            </w:r>
          </w:p>
        </w:tc>
      </w:tr>
    </w:tbl>
    <w:p>
      <w:pPr>
        <w:spacing w:before="466"/>
        <w:ind w:left="84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Dr Stefanie Williams, The 3D Approach to Cosmetic Dermatology DERMA 2010; 1(2). Sept 2010</w:t>
      </w:r>
    </w:p>
    <w:p>
      <w:pPr>
        <w:spacing w:after="0"/>
        <w:jc w:val="left"/>
        <w:rPr>
          <w:rFonts w:ascii="Calibri"/>
          <w:sz w:val="22"/>
        </w:rPr>
        <w:sectPr>
          <w:pgSz w:w="14400" w:h="10800" w:orient="landscape"/>
          <w:pgMar w:top="760" w:bottom="280" w:left="0" w:right="0"/>
        </w:sectPr>
      </w:pPr>
    </w:p>
    <w:p>
      <w:pPr>
        <w:pStyle w:val="Heading2"/>
      </w:pPr>
      <w:r>
        <w:rPr>
          <w:color w:val="1A2769"/>
          <w:spacing w:val="-21"/>
        </w:rPr>
        <w:t>Treatment </w:t>
      </w:r>
      <w:r>
        <w:rPr>
          <w:color w:val="1A2769"/>
          <w:spacing w:val="-18"/>
        </w:rPr>
        <w:t>solution </w:t>
      </w:r>
      <w:r>
        <w:rPr>
          <w:color w:val="1A2769"/>
          <w:spacing w:val="-15"/>
        </w:rPr>
        <w:t>with </w:t>
      </w:r>
      <w:r>
        <w:rPr>
          <w:color w:val="1A2769"/>
          <w:spacing w:val="-18"/>
        </w:rPr>
        <w:t>Restylane</w:t>
      </w:r>
      <w:r>
        <w:rPr>
          <w:color w:val="1A2769"/>
          <w:spacing w:val="-102"/>
        </w:rPr>
        <w:t> </w:t>
      </w:r>
      <w:r>
        <w:rPr>
          <w:color w:val="1A2769"/>
          <w:spacing w:val="-17"/>
        </w:rPr>
        <w:t>range</w:t>
      </w:r>
    </w:p>
    <w:p>
      <w:pPr>
        <w:spacing w:line="240" w:lineRule="auto" w:before="0"/>
        <w:rPr>
          <w:sz w:val="68"/>
        </w:rPr>
      </w:pPr>
    </w:p>
    <w:p>
      <w:pPr>
        <w:pStyle w:val="Heading6"/>
        <w:spacing w:before="528"/>
        <w:ind w:left="1676" w:firstLine="0"/>
      </w:pPr>
      <w:r>
        <w:rPr>
          <w:color w:val="1A2769"/>
        </w:rPr>
        <w:t>Versatile with a solution for different skin types and indications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1640839</wp:posOffset>
            </wp:positionH>
            <wp:positionV relativeFrom="paragraph">
              <wp:posOffset>128372</wp:posOffset>
            </wp:positionV>
            <wp:extent cx="5271920" cy="4030217"/>
            <wp:effectExtent l="0" t="0" r="0" b="0"/>
            <wp:wrapTopAndBottom/>
            <wp:docPr id="3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920" cy="403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2.401978pt;margin-top:294.86734pt;width:88.05pt;height:35.050pt;mso-position-horizontal-relative:page;mso-position-vertical-relative:paragraph;z-index:2344;mso-wrap-distance-left:0;mso-wrap-distance-right:0" coordorigin="11648,5897" coordsize="1761,701">
            <v:shape style="position:absolute;left:11648;top:5897;width:1728;height:701" type="#_x0000_t75" stroked="false">
              <v:imagedata r:id="rId5" o:title=""/>
            </v:shape>
            <v:line style="position:absolute" from="12115,6096" to="12254,6096" stroked="true" strokeweight="2.730884pt" strokecolor="#273c95">
              <v:stroke dashstyle="solid"/>
            </v:line>
            <v:shape style="position:absolute;left:12318;top:5902;width:364;height:391" type="#_x0000_t75" stroked="false">
              <v:imagedata r:id="rId6" o:title=""/>
            </v:shape>
            <v:line style="position:absolute" from="12765,6268" to="12991,6268" stroked="true" strokeweight="2.403801pt" strokecolor="#273c95">
              <v:stroke dashstyle="solid"/>
            </v:line>
            <v:rect style="position:absolute;left:12765;top:6121;width:56;height:123" filled="true" fillcolor="#273c95" stroked="false">
              <v:fill type="solid"/>
            </v:rect>
            <v:line style="position:absolute" from="12765,6097" to="12980,6097" stroked="true" strokeweight="2.503959pt" strokecolor="#273c95">
              <v:stroke dashstyle="solid"/>
            </v:line>
            <v:rect style="position:absolute;left:12765;top:5951;width:56;height:121" filled="true" fillcolor="#273c95" stroked="false">
              <v:fill type="solid"/>
            </v:rect>
            <v:line style="position:absolute" from="12765,5927" to="12986,5927" stroked="true" strokeweight="2.403801pt" strokecolor="#273c95">
              <v:stroke dashstyle="solid"/>
            </v:line>
            <v:shape style="position:absolute;left:13050;top:5902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286.601898pt;width:23.9pt;height:48.85pt;mso-position-horizontal-relative:page;mso-position-vertical-relative:paragraph;z-index:2368;mso-wrap-distance-left:0;mso-wrap-distance-right:0" coordorigin="13521,5732" coordsize="478,977">
            <v:rect style="position:absolute;left:13520;top:5732;width:478;height:489" filled="true" fillcolor="#273c95" stroked="false">
              <v:fill type="solid"/>
            </v:rect>
            <v:rect style="position:absolute;left:13520;top:6220;width:478;height:489" filled="true" fillcolor="#009ec4" stroked="false">
              <v:fill type="solid"/>
            </v:rect>
            <v:shape style="position:absolute;left:13585;top:6004;width:344;height:375" type="#_x0000_t75" stroked="false">
              <v:imagedata r:id="rId8" o:title=""/>
            </v:shape>
            <v:line style="position:absolute" from="13689,6480" to="13830,6480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4"/>
        </w:rPr>
        <w:sectPr>
          <w:pgSz w:w="14400" w:h="10800" w:orient="landscape"/>
          <w:pgMar w:top="920" w:bottom="280" w:left="0" w:right="0"/>
        </w:sectPr>
      </w:pPr>
    </w:p>
    <w:p>
      <w:pPr>
        <w:spacing w:before="70"/>
        <w:ind w:left="965" w:right="0" w:firstLine="0"/>
        <w:jc w:val="left"/>
        <w:rPr>
          <w:sz w:val="48"/>
        </w:rPr>
      </w:pPr>
      <w:r>
        <w:rPr>
          <w:sz w:val="48"/>
        </w:rPr>
        <w:t>THE RESTYLANE</w:t>
      </w:r>
      <w:r>
        <w:rPr>
          <w:position w:val="14"/>
          <w:sz w:val="32"/>
        </w:rPr>
        <w:t>®</w:t>
      </w:r>
      <w:r>
        <w:rPr>
          <w:spacing w:val="50"/>
          <w:position w:val="14"/>
          <w:sz w:val="32"/>
        </w:rPr>
        <w:t> </w:t>
      </w:r>
      <w:r>
        <w:rPr>
          <w:sz w:val="48"/>
        </w:rPr>
        <w:t>RANGE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4"/>
        </w:rPr>
      </w:pPr>
    </w:p>
    <w:p>
      <w:pPr>
        <w:spacing w:line="247" w:lineRule="auto" w:before="91"/>
        <w:ind w:left="11761" w:right="217" w:hanging="423"/>
        <w:jc w:val="left"/>
        <w:rPr>
          <w:sz w:val="32"/>
        </w:rPr>
      </w:pPr>
      <w:r>
        <w:rPr/>
        <w:pict>
          <v:group style="position:absolute;margin-left:21.441999pt;margin-top:-8.448234pt;width:520.1pt;height:295.350pt;mso-position-horizontal-relative:page;mso-position-vertical-relative:paragraph;z-index:2392" coordorigin="429,-169" coordsize="10402,5907">
            <v:shape style="position:absolute;left:428;top:-169;width:10402;height:5907" type="#_x0000_t75" stroked="false">
              <v:imagedata r:id="rId59" o:title=""/>
            </v:shape>
            <v:rect style="position:absolute;left:3874;top:2755;width:1421;height:1018" filled="true" fillcolor="#ffffff" stroked="false">
              <v:fill type="solid"/>
            </v:rect>
            <w10:wrap type="none"/>
          </v:group>
        </w:pict>
      </w:r>
      <w:r>
        <w:rPr>
          <w:color w:val="ED7700"/>
          <w:sz w:val="38"/>
        </w:rPr>
        <w:t>+ </w:t>
      </w:r>
      <w:r>
        <w:rPr>
          <w:sz w:val="32"/>
        </w:rPr>
        <w:t>A solution for different skin types and indications</w:t>
      </w:r>
    </w:p>
    <w:p>
      <w:pPr>
        <w:spacing w:line="242" w:lineRule="auto" w:before="149"/>
        <w:ind w:left="11761" w:right="0" w:hanging="423"/>
        <w:jc w:val="left"/>
        <w:rPr>
          <w:sz w:val="32"/>
        </w:rPr>
      </w:pPr>
      <w:r>
        <w:rPr>
          <w:color w:val="ED7700"/>
          <w:sz w:val="38"/>
        </w:rPr>
        <w:t>+ </w:t>
      </w:r>
      <w:r>
        <w:rPr>
          <w:sz w:val="32"/>
        </w:rPr>
        <w:t>Products can be layered</w:t>
      </w:r>
    </w:p>
    <w:p>
      <w:pPr>
        <w:spacing w:line="247" w:lineRule="auto" w:before="154"/>
        <w:ind w:left="11761" w:right="217" w:hanging="423"/>
        <w:jc w:val="left"/>
        <w:rPr>
          <w:sz w:val="21"/>
        </w:rPr>
      </w:pPr>
      <w:r>
        <w:rPr>
          <w:color w:val="ED7700"/>
          <w:sz w:val="38"/>
        </w:rPr>
        <w:t>+ </w:t>
      </w:r>
      <w:r>
        <w:rPr>
          <w:sz w:val="32"/>
        </w:rPr>
        <w:t>Superior lifting capacity vs other HA products</w:t>
      </w:r>
      <w:r>
        <w:rPr>
          <w:position w:val="10"/>
          <w:sz w:val="21"/>
        </w:rPr>
        <w:t>1,2*</w:t>
      </w:r>
    </w:p>
    <w:p>
      <w:pPr>
        <w:spacing w:line="240" w:lineRule="auto" w:before="7"/>
        <w:rPr>
          <w:sz w:val="50"/>
        </w:rPr>
      </w:pPr>
    </w:p>
    <w:p>
      <w:pPr>
        <w:spacing w:before="0"/>
        <w:ind w:left="0" w:right="982" w:firstLine="0"/>
        <w:jc w:val="right"/>
        <w:rPr>
          <w:sz w:val="24"/>
        </w:rPr>
      </w:pPr>
      <w:r>
        <w:rPr>
          <w:position w:val="10"/>
          <w:sz w:val="21"/>
        </w:rPr>
        <w:t>*</w:t>
      </w:r>
      <w:r>
        <w:rPr>
          <w:sz w:val="24"/>
        </w:rPr>
        <w:t>In rheological tests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775" w:val="left" w:leader="none"/>
        </w:tabs>
        <w:spacing w:line="240" w:lineRule="auto" w:before="0" w:after="0"/>
        <w:ind w:left="774" w:right="0" w:hanging="179"/>
        <w:jc w:val="left"/>
        <w:rPr>
          <w:sz w:val="16"/>
        </w:rPr>
      </w:pPr>
      <w:r>
        <w:rPr>
          <w:sz w:val="16"/>
        </w:rPr>
        <w:t>Stocks D </w:t>
      </w:r>
      <w:r>
        <w:rPr>
          <w:i/>
          <w:sz w:val="16"/>
        </w:rPr>
        <w:t>et al. J Drugs Dermatol </w:t>
      </w:r>
      <w:r>
        <w:rPr>
          <w:sz w:val="16"/>
        </w:rPr>
        <w:t>2011;10:974-80. 2. Edsman K </w:t>
      </w:r>
      <w:r>
        <w:rPr>
          <w:i/>
          <w:sz w:val="16"/>
        </w:rPr>
        <w:t>et al. Dermatol Surg </w:t>
      </w:r>
      <w:r>
        <w:rPr>
          <w:sz w:val="16"/>
        </w:rPr>
        <w:t>2012;38:1170-79. 3. Restylane SubQ IFU. February</w:t>
      </w:r>
      <w:r>
        <w:rPr>
          <w:spacing w:val="36"/>
          <w:sz w:val="16"/>
        </w:rPr>
        <w:t> </w:t>
      </w:r>
      <w:r>
        <w:rPr>
          <w:sz w:val="16"/>
        </w:rPr>
        <w:t>2011</w:t>
      </w:r>
    </w:p>
    <w:p>
      <w:pPr>
        <w:spacing w:after="0" w:line="240" w:lineRule="auto"/>
        <w:jc w:val="left"/>
        <w:rPr>
          <w:sz w:val="16"/>
        </w:rPr>
        <w:sectPr>
          <w:pgSz w:w="14400" w:h="10800" w:orient="landscape"/>
          <w:pgMar w:top="760" w:bottom="280" w:left="0" w:right="0"/>
        </w:sectPr>
      </w:pPr>
    </w:p>
    <w:p>
      <w:pPr>
        <w:pStyle w:val="Heading2"/>
      </w:pPr>
      <w:r>
        <w:rPr>
          <w:color w:val="1A2769"/>
          <w:spacing w:val="-14"/>
        </w:rPr>
        <w:t>The </w:t>
      </w:r>
      <w:r>
        <w:rPr>
          <w:color w:val="1A2769"/>
          <w:spacing w:val="-19"/>
        </w:rPr>
        <w:t>Combination </w:t>
      </w:r>
      <w:r>
        <w:rPr>
          <w:color w:val="1A2769"/>
          <w:spacing w:val="-21"/>
        </w:rPr>
        <w:t>Treatment</w:t>
      </w:r>
      <w:r>
        <w:rPr>
          <w:color w:val="1A2769"/>
          <w:spacing w:val="-93"/>
        </w:rPr>
        <w:t> </w:t>
      </w:r>
      <w:r>
        <w:rPr>
          <w:color w:val="1A2769"/>
          <w:spacing w:val="-18"/>
        </w:rPr>
        <w:t>Concept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3"/>
        </w:rPr>
      </w:pPr>
    </w:p>
    <w:p>
      <w:pPr>
        <w:pStyle w:val="Heading3"/>
        <w:spacing w:before="81"/>
        <w:ind w:left="1675" w:firstLine="0"/>
      </w:pPr>
      <w:r>
        <w:rPr/>
        <w:pict>
          <v:group style="position:absolute;margin-left:383.700012pt;margin-top:-162.486328pt;width:303.75pt;height:232pt;mso-position-horizontal-relative:page;mso-position-vertical-relative:paragraph;z-index:2464" coordorigin="7674,-3250" coordsize="6075,4640">
            <v:shape style="position:absolute;left:7680;top:-3244;width:6063;height:4628" type="#_x0000_t75" stroked="false">
              <v:imagedata r:id="rId60" o:title=""/>
            </v:shape>
            <v:rect style="position:absolute;left:7677;top:-3247;width:6069;height:4634" filled="false" stroked="true" strokeweight=".3pt" strokecolor="#1a2769">
              <v:stroke dashstyle="solid"/>
            </v:rect>
            <w10:wrap type="none"/>
          </v:group>
        </w:pict>
      </w:r>
      <w:r>
        <w:rPr>
          <w:color w:val="1A2769"/>
        </w:rPr>
        <w:t>NASHA™ fillers</w:t>
      </w:r>
    </w:p>
    <w:p>
      <w:pPr>
        <w:pStyle w:val="Heading4"/>
        <w:numPr>
          <w:ilvl w:val="1"/>
          <w:numId w:val="4"/>
        </w:numPr>
        <w:tabs>
          <w:tab w:pos="1947" w:val="left" w:leader="none"/>
        </w:tabs>
        <w:spacing w:line="240" w:lineRule="auto" w:before="303" w:after="0"/>
        <w:ind w:left="2395" w:right="0" w:hanging="720"/>
        <w:jc w:val="left"/>
        <w:rPr>
          <w:color w:val="1A2769"/>
        </w:rPr>
      </w:pPr>
      <w:r>
        <w:rPr>
          <w:color w:val="1A2769"/>
          <w:spacing w:val="-17"/>
        </w:rPr>
        <w:t>restore facial</w:t>
      </w:r>
      <w:r>
        <w:rPr>
          <w:color w:val="1A2769"/>
          <w:spacing w:val="-72"/>
        </w:rPr>
        <w:t> </w:t>
      </w:r>
      <w:r>
        <w:rPr>
          <w:color w:val="1A2769"/>
          <w:spacing w:val="-17"/>
        </w:rPr>
        <w:t>volume</w:t>
      </w:r>
    </w:p>
    <w:p>
      <w:pPr>
        <w:pStyle w:val="ListParagraph"/>
        <w:numPr>
          <w:ilvl w:val="1"/>
          <w:numId w:val="4"/>
        </w:numPr>
        <w:tabs>
          <w:tab w:pos="1947" w:val="left" w:leader="none"/>
        </w:tabs>
        <w:spacing w:line="280" w:lineRule="auto" w:before="93" w:after="0"/>
        <w:ind w:left="2395" w:right="6462" w:hanging="720"/>
        <w:jc w:val="left"/>
        <w:rPr>
          <w:color w:val="1A2769"/>
          <w:sz w:val="48"/>
        </w:rPr>
      </w:pPr>
      <w:r>
        <w:rPr>
          <w:color w:val="1A2769"/>
          <w:spacing w:val="-17"/>
          <w:sz w:val="48"/>
        </w:rPr>
        <w:t>create </w:t>
      </w:r>
      <w:r>
        <w:rPr>
          <w:color w:val="1A2769"/>
          <w:sz w:val="48"/>
        </w:rPr>
        <w:t>a </w:t>
      </w:r>
      <w:r>
        <w:rPr>
          <w:color w:val="1A2769"/>
          <w:spacing w:val="-15"/>
          <w:sz w:val="48"/>
        </w:rPr>
        <w:t>more </w:t>
      </w:r>
      <w:r>
        <w:rPr>
          <w:color w:val="1A2769"/>
          <w:spacing w:val="-18"/>
          <w:sz w:val="48"/>
        </w:rPr>
        <w:t>youthful </w:t>
      </w:r>
      <w:r>
        <w:rPr>
          <w:color w:val="1A2769"/>
          <w:spacing w:val="-14"/>
          <w:sz w:val="48"/>
        </w:rPr>
        <w:t>and </w:t>
      </w:r>
      <w:r>
        <w:rPr>
          <w:color w:val="1A2769"/>
          <w:spacing w:val="-18"/>
          <w:sz w:val="48"/>
        </w:rPr>
        <w:t>enhanced </w:t>
      </w:r>
      <w:r>
        <w:rPr>
          <w:color w:val="1A2769"/>
          <w:spacing w:val="-17"/>
          <w:sz w:val="48"/>
        </w:rPr>
        <w:t>facial</w:t>
      </w:r>
      <w:r>
        <w:rPr>
          <w:color w:val="1A2769"/>
          <w:spacing w:val="-59"/>
          <w:sz w:val="48"/>
        </w:rPr>
        <w:t> </w:t>
      </w:r>
      <w:r>
        <w:rPr>
          <w:color w:val="1A2769"/>
          <w:spacing w:val="-18"/>
          <w:sz w:val="48"/>
        </w:rPr>
        <w:t>appearance</w:t>
      </w:r>
    </w:p>
    <w:p>
      <w:pPr>
        <w:spacing w:before="0"/>
        <w:ind w:left="1675" w:right="0" w:firstLine="0"/>
        <w:jc w:val="left"/>
        <w:rPr>
          <w:sz w:val="48"/>
        </w:rPr>
      </w:pPr>
      <w:r>
        <w:rPr>
          <w:color w:val="1A2769"/>
          <w:sz w:val="48"/>
        </w:rPr>
        <w:t>Layering of SubQ and Perlane to smooth and lift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  <w:r>
        <w:rPr/>
        <w:pict>
          <v:group style="position:absolute;margin-left:582.401978pt;margin-top:19.281950pt;width:88.05pt;height:35.050pt;mso-position-horizontal-relative:page;mso-position-vertical-relative:paragraph;z-index:2416;mso-wrap-distance-left:0;mso-wrap-distance-right:0" coordorigin="11648,386" coordsize="1761,701">
            <v:shape style="position:absolute;left:11648;top:385;width:1728;height:701" type="#_x0000_t75" stroked="false">
              <v:imagedata r:id="rId5" o:title=""/>
            </v:shape>
            <v:line style="position:absolute" from="12115,585" to="12254,585" stroked="true" strokeweight="2.730884pt" strokecolor="#273c95">
              <v:stroke dashstyle="solid"/>
            </v:line>
            <v:shape style="position:absolute;left:12318;top:390;width:364;height:391" type="#_x0000_t75" stroked="false">
              <v:imagedata r:id="rId6" o:title=""/>
            </v:shape>
            <v:line style="position:absolute" from="12765,756" to="12991,756" stroked="true" strokeweight="2.403801pt" strokecolor="#273c95">
              <v:stroke dashstyle="solid"/>
            </v:line>
            <v:rect style="position:absolute;left:12765;top:610;width:56;height:123" filled="true" fillcolor="#273c95" stroked="false">
              <v:fill type="solid"/>
            </v:rect>
            <v:line style="position:absolute" from="12765,585" to="12980,585" stroked="true" strokeweight="2.503959pt" strokecolor="#273c95">
              <v:stroke dashstyle="solid"/>
            </v:line>
            <v:rect style="position:absolute;left:12765;top:439;width:56;height:121" filled="true" fillcolor="#273c95" stroked="false">
              <v:fill type="solid"/>
            </v:rect>
            <v:line style="position:absolute" from="12765,416" to="12986,416" stroked="true" strokeweight="2.403801pt" strokecolor="#273c95">
              <v:stroke dashstyle="solid"/>
            </v:line>
            <v:shape style="position:absolute;left:13050;top:390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11.01649pt;width:23.9pt;height:48.85pt;mso-position-horizontal-relative:page;mso-position-vertical-relative:paragraph;z-index:2440;mso-wrap-distance-left:0;mso-wrap-distance-right:0" coordorigin="13521,220" coordsize="478,977">
            <v:rect style="position:absolute;left:13520;top:220;width:478;height:489" filled="true" fillcolor="#273c95" stroked="false">
              <v:fill type="solid"/>
            </v:rect>
            <v:rect style="position:absolute;left:13520;top:708;width:478;height:489" filled="true" fillcolor="#009ec4" stroked="false">
              <v:fill type="solid"/>
            </v:rect>
            <v:shape style="position:absolute;left:13585;top:492;width:344;height:375" type="#_x0000_t75" stroked="false">
              <v:imagedata r:id="rId8" o:title=""/>
            </v:shape>
            <v:line style="position:absolute" from="13689,968" to="13830,968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5"/>
        </w:rPr>
        <w:sectPr>
          <w:pgSz w:w="14400" w:h="10800" w:orient="landscape"/>
          <w:pgMar w:top="920" w:bottom="280" w:left="0" w:right="0"/>
        </w:sectPr>
      </w:pPr>
    </w:p>
    <w:p>
      <w:pPr>
        <w:spacing w:line="240" w:lineRule="auto" w:before="5"/>
        <w:rPr>
          <w:sz w:val="25"/>
        </w:rPr>
      </w:pPr>
    </w:p>
    <w:p>
      <w:pPr>
        <w:spacing w:before="79"/>
        <w:ind w:left="1677" w:right="0" w:firstLine="0"/>
        <w:jc w:val="left"/>
        <w:rPr>
          <w:sz w:val="62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7162800</wp:posOffset>
            </wp:positionH>
            <wp:positionV relativeFrom="paragraph">
              <wp:posOffset>-185831</wp:posOffset>
            </wp:positionV>
            <wp:extent cx="1593723" cy="1524635"/>
            <wp:effectExtent l="0" t="0" r="0" b="0"/>
            <wp:wrapNone/>
            <wp:docPr id="35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723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769"/>
          <w:sz w:val="62"/>
        </w:rPr>
        <w:t>Restylane SubQ</w:t>
      </w:r>
    </w:p>
    <w:p>
      <w:pPr>
        <w:spacing w:line="240" w:lineRule="auto" w:before="0"/>
        <w:rPr>
          <w:sz w:val="68"/>
        </w:rPr>
      </w:pPr>
    </w:p>
    <w:p>
      <w:pPr>
        <w:pStyle w:val="Heading6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527" w:after="0"/>
        <w:ind w:left="2127" w:right="0" w:hanging="451"/>
        <w:jc w:val="left"/>
        <w:rPr>
          <w:color w:val="1A2769"/>
        </w:rPr>
      </w:pPr>
      <w:r>
        <w:rPr>
          <w:color w:val="1A2769"/>
          <w:spacing w:val="-16"/>
        </w:rPr>
        <w:t>Strongest</w:t>
      </w:r>
      <w:r>
        <w:rPr>
          <w:color w:val="1A2769"/>
          <w:spacing w:val="-26"/>
        </w:rPr>
        <w:t> </w:t>
      </w:r>
      <w:r>
        <w:rPr>
          <w:color w:val="1A2769"/>
          <w:spacing w:val="-15"/>
        </w:rPr>
        <w:t>product</w:t>
      </w:r>
      <w:r>
        <w:rPr>
          <w:color w:val="1A2769"/>
          <w:spacing w:val="-29"/>
        </w:rPr>
        <w:t> </w:t>
      </w:r>
      <w:r>
        <w:rPr>
          <w:color w:val="1A2769"/>
          <w:spacing w:val="-9"/>
        </w:rPr>
        <w:t>in</w:t>
      </w:r>
      <w:r>
        <w:rPr>
          <w:color w:val="1A2769"/>
          <w:spacing w:val="-33"/>
        </w:rPr>
        <w:t> </w:t>
      </w:r>
      <w:r>
        <w:rPr>
          <w:color w:val="1A2769"/>
          <w:spacing w:val="-12"/>
        </w:rPr>
        <w:t>the</w:t>
      </w:r>
      <w:r>
        <w:rPr>
          <w:color w:val="1A2769"/>
          <w:spacing w:val="-32"/>
        </w:rPr>
        <w:t> </w:t>
      </w:r>
      <w:r>
        <w:rPr>
          <w:color w:val="1A2769"/>
          <w:spacing w:val="-15"/>
        </w:rPr>
        <w:t>range</w:t>
      </w:r>
      <w:r>
        <w:rPr>
          <w:color w:val="1A2769"/>
          <w:spacing w:val="-29"/>
        </w:rPr>
        <w:t> </w:t>
      </w:r>
      <w:r>
        <w:rPr>
          <w:color w:val="1A2769"/>
        </w:rPr>
        <w:t>–</w:t>
      </w:r>
      <w:r>
        <w:rPr>
          <w:color w:val="1A2769"/>
          <w:spacing w:val="-35"/>
        </w:rPr>
        <w:t> </w:t>
      </w:r>
      <w:r>
        <w:rPr>
          <w:color w:val="1A2769"/>
          <w:spacing w:val="-16"/>
        </w:rPr>
        <w:t>ultimate</w:t>
      </w:r>
      <w:r>
        <w:rPr>
          <w:color w:val="1A2769"/>
          <w:spacing w:val="-27"/>
        </w:rPr>
        <w:t> </w:t>
      </w:r>
      <w:r>
        <w:rPr>
          <w:color w:val="1A2769"/>
          <w:spacing w:val="-15"/>
        </w:rPr>
        <w:t>lifting</w:t>
      </w:r>
      <w:r>
        <w:rPr>
          <w:color w:val="1A2769"/>
          <w:spacing w:val="-30"/>
        </w:rPr>
        <w:t> </w:t>
      </w:r>
      <w:r>
        <w:rPr>
          <w:color w:val="1A2769"/>
          <w:spacing w:val="-16"/>
        </w:rPr>
        <w:t>capacity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78" w:after="0"/>
        <w:ind w:left="2127" w:right="0" w:hanging="451"/>
        <w:jc w:val="left"/>
        <w:rPr>
          <w:b/>
          <w:color w:val="1A2769"/>
          <w:sz w:val="36"/>
        </w:rPr>
      </w:pPr>
      <w:r>
        <w:rPr>
          <w:b/>
          <w:color w:val="1A2769"/>
          <w:sz w:val="36"/>
        </w:rPr>
        <w:t>A </w:t>
      </w:r>
      <w:r>
        <w:rPr>
          <w:b/>
          <w:color w:val="1A2769"/>
          <w:spacing w:val="-14"/>
          <w:sz w:val="36"/>
        </w:rPr>
        <w:t>niche</w:t>
      </w:r>
      <w:r>
        <w:rPr>
          <w:b/>
          <w:color w:val="1A2769"/>
          <w:spacing w:val="-78"/>
          <w:sz w:val="36"/>
        </w:rPr>
        <w:t> </w:t>
      </w:r>
      <w:r>
        <w:rPr>
          <w:b/>
          <w:color w:val="1A2769"/>
          <w:spacing w:val="-15"/>
          <w:sz w:val="36"/>
        </w:rPr>
        <w:t>product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9" w:lineRule="auto" w:before="279" w:after="0"/>
        <w:ind w:left="2127" w:right="1740" w:hanging="451"/>
        <w:jc w:val="left"/>
        <w:rPr>
          <w:b/>
          <w:color w:val="1A2769"/>
          <w:sz w:val="36"/>
        </w:rPr>
      </w:pPr>
      <w:r>
        <w:rPr>
          <w:b/>
          <w:color w:val="1A2769"/>
          <w:spacing w:val="-12"/>
          <w:sz w:val="36"/>
        </w:rPr>
        <w:t>1mL</w:t>
      </w:r>
      <w:r>
        <w:rPr>
          <w:b/>
          <w:color w:val="1A2769"/>
          <w:spacing w:val="-35"/>
          <w:sz w:val="36"/>
        </w:rPr>
        <w:t> </w:t>
      </w:r>
      <w:r>
        <w:rPr>
          <w:b/>
          <w:color w:val="1A2769"/>
          <w:spacing w:val="-12"/>
          <w:sz w:val="36"/>
        </w:rPr>
        <w:t>per</w:t>
      </w:r>
      <w:r>
        <w:rPr>
          <w:b/>
          <w:color w:val="1A2769"/>
          <w:spacing w:val="-32"/>
          <w:sz w:val="36"/>
        </w:rPr>
        <w:t> </w:t>
      </w:r>
      <w:r>
        <w:rPr>
          <w:b/>
          <w:color w:val="1A2769"/>
          <w:spacing w:val="-14"/>
          <w:sz w:val="36"/>
        </w:rPr>
        <w:t>cheek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9"/>
          <w:sz w:val="36"/>
        </w:rPr>
        <w:t>at</w:t>
      </w:r>
      <w:r>
        <w:rPr>
          <w:b/>
          <w:color w:val="1A2769"/>
          <w:spacing w:val="-31"/>
          <w:sz w:val="36"/>
        </w:rPr>
        <w:t> </w:t>
      </w:r>
      <w:r>
        <w:rPr>
          <w:b/>
          <w:color w:val="1A2769"/>
          <w:spacing w:val="-14"/>
          <w:sz w:val="36"/>
        </w:rPr>
        <w:t>single</w:t>
      </w:r>
      <w:r>
        <w:rPr>
          <w:b/>
          <w:color w:val="1A2769"/>
          <w:spacing w:val="-32"/>
          <w:sz w:val="36"/>
        </w:rPr>
        <w:t> </w:t>
      </w:r>
      <w:r>
        <w:rPr>
          <w:b/>
          <w:color w:val="1A2769"/>
          <w:spacing w:val="-16"/>
          <w:sz w:val="36"/>
        </w:rPr>
        <w:t>treatment</w:t>
      </w:r>
      <w:r>
        <w:rPr>
          <w:b/>
          <w:color w:val="1A2769"/>
          <w:spacing w:val="-23"/>
          <w:sz w:val="36"/>
        </w:rPr>
        <w:t> </w:t>
      </w:r>
      <w:r>
        <w:rPr>
          <w:b/>
          <w:color w:val="1A2769"/>
          <w:spacing w:val="-15"/>
          <w:sz w:val="36"/>
        </w:rPr>
        <w:t>session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11"/>
          <w:sz w:val="36"/>
        </w:rPr>
        <w:t>with</w:t>
      </w:r>
      <w:r>
        <w:rPr>
          <w:b/>
          <w:color w:val="1A2769"/>
          <w:spacing w:val="-37"/>
          <w:sz w:val="36"/>
        </w:rPr>
        <w:t> </w:t>
      </w:r>
      <w:r>
        <w:rPr>
          <w:b/>
          <w:color w:val="1A2769"/>
          <w:sz w:val="36"/>
        </w:rPr>
        <w:t>a</w:t>
      </w:r>
      <w:r>
        <w:rPr>
          <w:b/>
          <w:color w:val="1A2769"/>
          <w:spacing w:val="-32"/>
          <w:sz w:val="36"/>
        </w:rPr>
        <w:t> </w:t>
      </w:r>
      <w:r>
        <w:rPr>
          <w:b/>
          <w:color w:val="1A2769"/>
          <w:spacing w:val="-15"/>
          <w:sz w:val="36"/>
        </w:rPr>
        <w:t>maximum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13"/>
          <w:sz w:val="36"/>
        </w:rPr>
        <w:t>dose</w:t>
      </w:r>
      <w:r>
        <w:rPr>
          <w:b/>
          <w:color w:val="1A2769"/>
          <w:spacing w:val="-29"/>
          <w:sz w:val="36"/>
        </w:rPr>
        <w:t> </w:t>
      </w:r>
      <w:r>
        <w:rPr>
          <w:b/>
          <w:color w:val="1A2769"/>
          <w:spacing w:val="-8"/>
          <w:sz w:val="36"/>
        </w:rPr>
        <w:t>of </w:t>
      </w:r>
      <w:r>
        <w:rPr>
          <w:b/>
          <w:color w:val="1A2769"/>
          <w:spacing w:val="-13"/>
          <w:sz w:val="36"/>
        </w:rPr>
        <w:t>2mLs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63" w:after="0"/>
        <w:ind w:left="2127" w:right="0" w:hanging="451"/>
        <w:jc w:val="left"/>
        <w:rPr>
          <w:b/>
          <w:color w:val="1A2769"/>
          <w:sz w:val="36"/>
        </w:rPr>
      </w:pPr>
      <w:r>
        <w:rPr>
          <w:b/>
          <w:color w:val="1A2769"/>
          <w:spacing w:val="-15"/>
          <w:sz w:val="36"/>
        </w:rPr>
        <w:t>Place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15"/>
          <w:sz w:val="36"/>
        </w:rPr>
        <w:t>deeply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77" w:after="0"/>
        <w:ind w:left="2127" w:right="0" w:hanging="451"/>
        <w:jc w:val="left"/>
        <w:rPr>
          <w:b/>
          <w:color w:val="1A2769"/>
          <w:sz w:val="36"/>
        </w:rPr>
      </w:pPr>
      <w:r>
        <w:rPr>
          <w:b/>
          <w:color w:val="1A2769"/>
          <w:spacing w:val="-15"/>
          <w:sz w:val="36"/>
        </w:rPr>
        <w:t>Perlane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12"/>
          <w:sz w:val="36"/>
        </w:rPr>
        <w:t>can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8"/>
          <w:sz w:val="36"/>
        </w:rPr>
        <w:t>be</w:t>
      </w:r>
      <w:r>
        <w:rPr>
          <w:b/>
          <w:color w:val="1A2769"/>
          <w:spacing w:val="-32"/>
          <w:sz w:val="36"/>
        </w:rPr>
        <w:t> </w:t>
      </w:r>
      <w:r>
        <w:rPr>
          <w:b/>
          <w:color w:val="1A2769"/>
          <w:spacing w:val="-15"/>
          <w:sz w:val="36"/>
        </w:rPr>
        <w:t>combined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11"/>
          <w:sz w:val="36"/>
        </w:rPr>
        <w:t>with</w:t>
      </w:r>
      <w:r>
        <w:rPr>
          <w:b/>
          <w:color w:val="1A2769"/>
          <w:spacing w:val="-40"/>
          <w:sz w:val="36"/>
        </w:rPr>
        <w:t> </w:t>
      </w:r>
      <w:r>
        <w:rPr>
          <w:b/>
          <w:color w:val="1A2769"/>
          <w:spacing w:val="-13"/>
          <w:sz w:val="36"/>
        </w:rPr>
        <w:t>SubQ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9"/>
          <w:sz w:val="36"/>
        </w:rPr>
        <w:t>to</w:t>
      </w:r>
      <w:r>
        <w:rPr>
          <w:b/>
          <w:color w:val="1A2769"/>
          <w:spacing w:val="-32"/>
          <w:sz w:val="36"/>
        </w:rPr>
        <w:t> </w:t>
      </w:r>
      <w:r>
        <w:rPr>
          <w:b/>
          <w:color w:val="1A2769"/>
          <w:spacing w:val="-15"/>
          <w:sz w:val="36"/>
        </w:rPr>
        <w:t>layer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80" w:after="0"/>
        <w:ind w:left="2127" w:right="0" w:hanging="451"/>
        <w:jc w:val="left"/>
        <w:rPr>
          <w:b/>
          <w:color w:val="1A2769"/>
          <w:sz w:val="36"/>
        </w:rPr>
      </w:pPr>
      <w:r>
        <w:rPr>
          <w:b/>
          <w:color w:val="1A2769"/>
          <w:spacing w:val="-15"/>
          <w:sz w:val="36"/>
        </w:rPr>
        <w:t>Needle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8"/>
          <w:sz w:val="36"/>
        </w:rPr>
        <w:t>or</w:t>
      </w:r>
      <w:r>
        <w:rPr>
          <w:b/>
          <w:color w:val="1A2769"/>
          <w:spacing w:val="-34"/>
          <w:sz w:val="36"/>
        </w:rPr>
        <w:t> </w:t>
      </w:r>
      <w:r>
        <w:rPr>
          <w:b/>
          <w:color w:val="1A2769"/>
          <w:spacing w:val="-15"/>
          <w:sz w:val="36"/>
        </w:rPr>
        <w:t>cannula</w:t>
      </w:r>
      <w:r>
        <w:rPr>
          <w:b/>
          <w:color w:val="1A2769"/>
          <w:spacing w:val="-29"/>
          <w:sz w:val="36"/>
        </w:rPr>
        <w:t> </w:t>
      </w:r>
      <w:r>
        <w:rPr>
          <w:b/>
          <w:color w:val="1A2769"/>
          <w:spacing w:val="-9"/>
          <w:sz w:val="36"/>
        </w:rPr>
        <w:t>(I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15"/>
          <w:sz w:val="36"/>
        </w:rPr>
        <w:t>prefer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15"/>
          <w:sz w:val="36"/>
        </w:rPr>
        <w:t>Needle</w:t>
      </w:r>
      <w:r>
        <w:rPr>
          <w:b/>
          <w:color w:val="1A2769"/>
          <w:spacing w:val="-29"/>
          <w:sz w:val="36"/>
        </w:rPr>
        <w:t> </w:t>
      </w:r>
      <w:r>
        <w:rPr>
          <w:b/>
          <w:color w:val="1A2769"/>
          <w:sz w:val="36"/>
        </w:rPr>
        <w:t>-</w:t>
      </w:r>
      <w:r>
        <w:rPr>
          <w:b/>
          <w:color w:val="1A2769"/>
          <w:spacing w:val="-31"/>
          <w:sz w:val="36"/>
        </w:rPr>
        <w:t> </w:t>
      </w:r>
      <w:r>
        <w:rPr>
          <w:b/>
          <w:color w:val="1A2769"/>
          <w:spacing w:val="-16"/>
          <w:sz w:val="36"/>
        </w:rPr>
        <w:t>precision,</w:t>
      </w:r>
      <w:r>
        <w:rPr>
          <w:b/>
          <w:color w:val="1A2769"/>
          <w:spacing w:val="-28"/>
          <w:sz w:val="36"/>
        </w:rPr>
        <w:t> </w:t>
      </w:r>
      <w:r>
        <w:rPr>
          <w:b/>
          <w:color w:val="1A2769"/>
          <w:spacing w:val="-14"/>
          <w:sz w:val="36"/>
        </w:rPr>
        <w:t>ease</w:t>
      </w:r>
      <w:r>
        <w:rPr>
          <w:b/>
          <w:color w:val="1A2769"/>
          <w:spacing w:val="-27"/>
          <w:sz w:val="36"/>
        </w:rPr>
        <w:t> </w:t>
      </w:r>
      <w:r>
        <w:rPr>
          <w:b/>
          <w:color w:val="1A2769"/>
          <w:spacing w:val="-12"/>
          <w:sz w:val="36"/>
        </w:rPr>
        <w:t>and</w:t>
      </w:r>
      <w:r>
        <w:rPr>
          <w:b/>
          <w:color w:val="1A2769"/>
          <w:spacing w:val="-30"/>
          <w:sz w:val="36"/>
        </w:rPr>
        <w:t> </w:t>
      </w:r>
      <w:r>
        <w:rPr>
          <w:b/>
          <w:color w:val="1A2769"/>
          <w:spacing w:val="-15"/>
          <w:sz w:val="36"/>
        </w:rPr>
        <w:t>speed)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77" w:after="0"/>
        <w:ind w:left="2127" w:right="0" w:hanging="451"/>
        <w:jc w:val="left"/>
        <w:rPr>
          <w:b/>
          <w:color w:val="1A2769"/>
          <w:sz w:val="36"/>
        </w:rPr>
      </w:pPr>
      <w:r>
        <w:rPr>
          <w:b/>
          <w:color w:val="1A2769"/>
          <w:spacing w:val="-16"/>
          <w:sz w:val="36"/>
        </w:rPr>
        <w:t>Patient</w:t>
      </w:r>
      <w:r>
        <w:rPr>
          <w:b/>
          <w:color w:val="1A2769"/>
          <w:spacing w:val="-29"/>
          <w:sz w:val="36"/>
        </w:rPr>
        <w:t> </w:t>
      </w:r>
      <w:r>
        <w:rPr>
          <w:b/>
          <w:color w:val="1A2769"/>
          <w:spacing w:val="-16"/>
          <w:sz w:val="36"/>
        </w:rPr>
        <w:t>selection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78" w:after="0"/>
        <w:ind w:left="2127" w:right="0" w:hanging="451"/>
        <w:jc w:val="left"/>
        <w:rPr>
          <w:b/>
          <w:color w:val="1A2769"/>
          <w:sz w:val="36"/>
        </w:rPr>
      </w:pPr>
      <w:r>
        <w:rPr/>
        <w:pict>
          <v:group style="position:absolute;margin-left:676.029541pt;margin-top:68.886597pt;width:23.9pt;height:48.85pt;mso-position-horizontal-relative:page;mso-position-vertical-relative:paragraph;z-index:2512" coordorigin="13521,1378" coordsize="478,977">
            <v:rect style="position:absolute;left:13520;top:1377;width:478;height:489" filled="true" fillcolor="#273c95" stroked="false">
              <v:fill type="solid"/>
            </v:rect>
            <v:rect style="position:absolute;left:13520;top:1865;width:478;height:489" filled="true" fillcolor="#009ec4" stroked="false">
              <v:fill type="solid"/>
            </v:rect>
            <v:shape style="position:absolute;left:13585;top:1650;width:344;height:375" type="#_x0000_t75" stroked="false">
              <v:imagedata r:id="rId8" o:title=""/>
            </v:shape>
            <v:line style="position:absolute" from="13689,2126" to="13830,2126" stroked="true" strokeweight="1.389819pt" strokecolor="#fdfdfd">
              <v:stroke dashstyle="solid"/>
            </v:line>
            <w10:wrap type="none"/>
          </v:group>
        </w:pict>
      </w:r>
      <w:r>
        <w:rPr>
          <w:b/>
          <w:color w:val="1A2769"/>
          <w:spacing w:val="-16"/>
          <w:sz w:val="36"/>
        </w:rPr>
        <w:t>Hygiene </w:t>
      </w:r>
      <w:r>
        <w:rPr>
          <w:b/>
          <w:color w:val="1A2769"/>
          <w:spacing w:val="-12"/>
          <w:sz w:val="36"/>
        </w:rPr>
        <w:t>and </w:t>
      </w:r>
      <w:r>
        <w:rPr>
          <w:b/>
          <w:color w:val="1A2769"/>
          <w:spacing w:val="-16"/>
          <w:sz w:val="36"/>
        </w:rPr>
        <w:t>Asepsis</w:t>
      </w:r>
      <w:r>
        <w:rPr>
          <w:b/>
          <w:color w:val="1A2769"/>
          <w:spacing w:val="-63"/>
          <w:sz w:val="36"/>
        </w:rPr>
        <w:t> </w:t>
      </w:r>
      <w:r>
        <w:rPr>
          <w:b/>
          <w:color w:val="1A2769"/>
          <w:spacing w:val="-16"/>
          <w:sz w:val="36"/>
        </w:rPr>
        <w:t>critical</w:t>
      </w: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0"/>
        <w:rPr>
          <w:b/>
          <w:sz w:val="40"/>
        </w:rPr>
      </w:pPr>
    </w:p>
    <w:p>
      <w:pPr>
        <w:spacing w:line="240" w:lineRule="auto" w:before="7"/>
        <w:rPr>
          <w:b/>
          <w:sz w:val="39"/>
        </w:rPr>
      </w:pPr>
    </w:p>
    <w:p>
      <w:pPr>
        <w:spacing w:before="0"/>
        <w:ind w:left="1676" w:right="0" w:firstLine="0"/>
        <w:jc w:val="left"/>
        <w:rPr>
          <w:sz w:val="20"/>
        </w:rPr>
      </w:pPr>
      <w:r>
        <w:rPr/>
        <w:pict>
          <v:group style="position:absolute;margin-left:582.401978pt;margin-top:-26.237848pt;width:88.05pt;height:35.050pt;mso-position-horizontal-relative:page;mso-position-vertical-relative:paragraph;z-index:2488" coordorigin="11648,-525" coordsize="1761,701">
            <v:shape style="position:absolute;left:11648;top:-525;width:1728;height:701" type="#_x0000_t75" stroked="false">
              <v:imagedata r:id="rId5" o:title=""/>
            </v:shape>
            <v:line style="position:absolute" from="12115,-326" to="12254,-326" stroked="true" strokeweight="2.730884pt" strokecolor="#273c95">
              <v:stroke dashstyle="solid"/>
            </v:line>
            <v:shape style="position:absolute;left:12318;top:-520;width:364;height:391" type="#_x0000_t75" stroked="false">
              <v:imagedata r:id="rId6" o:title=""/>
            </v:shape>
            <v:line style="position:absolute" from="12765,-154" to="12991,-154" stroked="true" strokeweight="2.403801pt" strokecolor="#273c95">
              <v:stroke dashstyle="solid"/>
            </v:line>
            <v:rect style="position:absolute;left:12765;top:-301;width:56;height:123" filled="true" fillcolor="#273c95" stroked="false">
              <v:fill type="solid"/>
            </v:rect>
            <v:line style="position:absolute" from="12765,-325" to="12980,-325" stroked="true" strokeweight="2.503959pt" strokecolor="#273c95">
              <v:stroke dashstyle="solid"/>
            </v:line>
            <v:rect style="position:absolute;left:12765;top:-471;width:56;height:121" filled="true" fillcolor="#273c95" stroked="false">
              <v:fill type="solid"/>
            </v:rect>
            <v:line style="position:absolute" from="12765,-495" to="12986,-495" stroked="true" strokeweight="2.403801pt" strokecolor="#273c95">
              <v:stroke dashstyle="solid"/>
            </v:line>
            <v:shape style="position:absolute;left:13050;top:-520;width:358;height:391" type="#_x0000_t75" stroked="false">
              <v:imagedata r:id="rId7" o:title=""/>
            </v:shape>
            <w10:wrap type="none"/>
          </v:group>
        </w:pict>
      </w:r>
      <w:r>
        <w:rPr>
          <w:color w:val="1A2769"/>
          <w:sz w:val="20"/>
        </w:rPr>
        <w:t>Q-Med Clinical Guide, SubQ PI</w:t>
      </w:r>
    </w:p>
    <w:p>
      <w:pPr>
        <w:spacing w:after="0"/>
        <w:jc w:val="left"/>
        <w:rPr>
          <w:sz w:val="20"/>
        </w:rPr>
        <w:sectPr>
          <w:pgSz w:w="14400" w:h="10800" w:orient="landscape"/>
          <w:pgMar w:top="600" w:bottom="280" w:left="0" w:right="0"/>
        </w:sectPr>
      </w:pPr>
    </w:p>
    <w:p>
      <w:pPr>
        <w:pStyle w:val="Heading2"/>
      </w:pPr>
      <w:r>
        <w:rPr>
          <w:color w:val="1A2769"/>
        </w:rPr>
        <w:t>Restylane Perlane</w:t>
      </w:r>
    </w:p>
    <w:p>
      <w:pPr>
        <w:spacing w:line="240" w:lineRule="auto" w:before="0"/>
        <w:rPr>
          <w:sz w:val="68"/>
        </w:rPr>
      </w:pPr>
    </w:p>
    <w:p>
      <w:pPr>
        <w:pStyle w:val="Heading3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535" w:after="0"/>
        <w:ind w:left="2127" w:right="0" w:hanging="451"/>
        <w:jc w:val="left"/>
        <w:rPr>
          <w:color w:val="1A2769"/>
        </w:rPr>
      </w:pPr>
      <w:r>
        <w:rPr>
          <w:color w:val="1A2769"/>
          <w:spacing w:val="-16"/>
        </w:rPr>
        <w:t>Strongest product </w:t>
      </w:r>
      <w:r>
        <w:rPr>
          <w:color w:val="1A2769"/>
          <w:spacing w:val="-14"/>
        </w:rPr>
        <w:t>when </w:t>
      </w:r>
      <w:r>
        <w:rPr>
          <w:color w:val="1A2769"/>
          <w:spacing w:val="-15"/>
        </w:rPr>
        <w:t>tested</w:t>
      </w:r>
      <w:r>
        <w:rPr>
          <w:color w:val="1A2769"/>
          <w:spacing w:val="-48"/>
        </w:rPr>
        <w:t> </w:t>
      </w:r>
      <w:r>
        <w:rPr>
          <w:color w:val="1A2769"/>
          <w:spacing w:val="-15"/>
        </w:rPr>
        <w:t>against</w:t>
      </w:r>
    </w:p>
    <w:p>
      <w:pPr>
        <w:spacing w:before="28"/>
        <w:ind w:left="2127" w:right="0" w:firstLine="0"/>
        <w:jc w:val="left"/>
        <w:rPr>
          <w:b/>
          <w:sz w:val="56"/>
        </w:rPr>
      </w:pPr>
      <w:r>
        <w:rPr>
          <w:b/>
          <w:color w:val="1A2769"/>
          <w:sz w:val="56"/>
        </w:rPr>
        <w:t>competitor HAs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87" w:after="0"/>
        <w:ind w:left="2127" w:right="0" w:hanging="451"/>
        <w:jc w:val="left"/>
        <w:rPr>
          <w:b/>
          <w:color w:val="1A2769"/>
          <w:sz w:val="56"/>
        </w:rPr>
      </w:pPr>
      <w:r>
        <w:rPr>
          <w:b/>
          <w:color w:val="1A2769"/>
          <w:spacing w:val="-15"/>
          <w:sz w:val="56"/>
        </w:rPr>
        <w:t>Strong lifting capacity </w:t>
      </w:r>
      <w:r>
        <w:rPr>
          <w:b/>
          <w:color w:val="1A2769"/>
          <w:sz w:val="56"/>
        </w:rPr>
        <w:t>– </w:t>
      </w:r>
      <w:r>
        <w:rPr>
          <w:b/>
          <w:color w:val="1A2769"/>
          <w:spacing w:val="-14"/>
          <w:sz w:val="56"/>
        </w:rPr>
        <w:t>high </w:t>
      </w:r>
      <w:r>
        <w:rPr>
          <w:b/>
          <w:color w:val="1A2769"/>
          <w:sz w:val="56"/>
        </w:rPr>
        <w:t>G</w:t>
      </w:r>
      <w:r>
        <w:rPr>
          <w:b/>
          <w:color w:val="1A2769"/>
          <w:spacing w:val="-108"/>
          <w:sz w:val="56"/>
        </w:rPr>
        <w:t> </w:t>
      </w:r>
      <w:r>
        <w:rPr>
          <w:b/>
          <w:color w:val="1A2769"/>
          <w:spacing w:val="-14"/>
          <w:sz w:val="56"/>
        </w:rPr>
        <w:t>prime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90" w:after="0"/>
        <w:ind w:left="2127" w:right="0" w:hanging="451"/>
        <w:jc w:val="left"/>
        <w:rPr>
          <w:b/>
          <w:color w:val="1A2769"/>
          <w:sz w:val="56"/>
        </w:rPr>
      </w:pPr>
      <w:r>
        <w:rPr>
          <w:b/>
          <w:color w:val="1A2769"/>
          <w:spacing w:val="-12"/>
          <w:sz w:val="56"/>
        </w:rPr>
        <w:t>Can </w:t>
      </w:r>
      <w:r>
        <w:rPr>
          <w:b/>
          <w:color w:val="1A2769"/>
          <w:spacing w:val="-9"/>
          <w:sz w:val="56"/>
        </w:rPr>
        <w:t>be </w:t>
      </w:r>
      <w:r>
        <w:rPr>
          <w:b/>
          <w:color w:val="1A2769"/>
          <w:spacing w:val="-15"/>
          <w:sz w:val="56"/>
        </w:rPr>
        <w:t>layered together </w:t>
      </w:r>
      <w:r>
        <w:rPr>
          <w:b/>
          <w:color w:val="1A2769"/>
          <w:spacing w:val="-13"/>
          <w:sz w:val="56"/>
        </w:rPr>
        <w:t>with</w:t>
      </w:r>
      <w:r>
        <w:rPr>
          <w:b/>
          <w:color w:val="1A2769"/>
          <w:spacing w:val="-79"/>
          <w:sz w:val="56"/>
        </w:rPr>
        <w:t> </w:t>
      </w:r>
      <w:r>
        <w:rPr>
          <w:b/>
          <w:color w:val="1A2769"/>
          <w:spacing w:val="-18"/>
          <w:sz w:val="56"/>
        </w:rPr>
        <w:t>SubQ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87" w:after="0"/>
        <w:ind w:left="2127" w:right="0" w:hanging="451"/>
        <w:jc w:val="left"/>
        <w:rPr>
          <w:b/>
          <w:color w:val="1A2769"/>
          <w:sz w:val="56"/>
        </w:rPr>
      </w:pPr>
      <w:r>
        <w:rPr>
          <w:b/>
          <w:color w:val="1A2769"/>
          <w:spacing w:val="-14"/>
          <w:sz w:val="56"/>
        </w:rPr>
        <w:t>Inject </w:t>
      </w:r>
      <w:r>
        <w:rPr>
          <w:b/>
          <w:color w:val="1A2769"/>
          <w:spacing w:val="-13"/>
          <w:sz w:val="56"/>
        </w:rPr>
        <w:t>into</w:t>
      </w:r>
      <w:r>
        <w:rPr>
          <w:b/>
          <w:color w:val="1A2769"/>
          <w:spacing w:val="-41"/>
          <w:sz w:val="56"/>
        </w:rPr>
        <w:t> </w:t>
      </w:r>
      <w:r>
        <w:rPr>
          <w:b/>
          <w:color w:val="1A2769"/>
          <w:spacing w:val="-15"/>
          <w:sz w:val="56"/>
        </w:rPr>
        <w:t>subcutis</w:t>
      </w:r>
    </w:p>
    <w:p>
      <w:pPr>
        <w:pStyle w:val="ListParagraph"/>
        <w:numPr>
          <w:ilvl w:val="1"/>
          <w:numId w:val="4"/>
        </w:numPr>
        <w:tabs>
          <w:tab w:pos="2127" w:val="left" w:leader="none"/>
          <w:tab w:pos="2128" w:val="left" w:leader="none"/>
        </w:tabs>
        <w:spacing w:line="240" w:lineRule="auto" w:before="288" w:after="0"/>
        <w:ind w:left="2127" w:right="0" w:hanging="451"/>
        <w:jc w:val="left"/>
        <w:rPr>
          <w:b/>
          <w:color w:val="1A2769"/>
          <w:sz w:val="56"/>
        </w:rPr>
      </w:pPr>
      <w:r>
        <w:rPr>
          <w:b/>
          <w:color w:val="1A2769"/>
          <w:spacing w:val="-15"/>
          <w:sz w:val="56"/>
        </w:rPr>
        <w:t>Needle </w:t>
      </w:r>
      <w:r>
        <w:rPr>
          <w:b/>
          <w:color w:val="1A2769"/>
          <w:spacing w:val="-9"/>
          <w:sz w:val="56"/>
        </w:rPr>
        <w:t>or </w:t>
      </w:r>
      <w:r>
        <w:rPr>
          <w:b/>
          <w:color w:val="1A2769"/>
          <w:spacing w:val="-15"/>
          <w:sz w:val="56"/>
        </w:rPr>
        <w:t>cannula </w:t>
      </w:r>
      <w:r>
        <w:rPr>
          <w:b/>
          <w:color w:val="1A2769"/>
          <w:spacing w:val="-9"/>
          <w:sz w:val="56"/>
        </w:rPr>
        <w:t>(I </w:t>
      </w:r>
      <w:r>
        <w:rPr>
          <w:b/>
          <w:color w:val="1A2769"/>
          <w:spacing w:val="-15"/>
          <w:sz w:val="56"/>
        </w:rPr>
        <w:t>prefer Needle</w:t>
      </w:r>
      <w:r>
        <w:rPr>
          <w:b/>
          <w:color w:val="1A2769"/>
          <w:spacing w:val="-95"/>
          <w:sz w:val="56"/>
        </w:rPr>
        <w:t> </w:t>
      </w:r>
      <w:r>
        <w:rPr>
          <w:b/>
          <w:color w:val="1A2769"/>
          <w:sz w:val="56"/>
        </w:rPr>
        <w:t>-</w:t>
      </w:r>
    </w:p>
    <w:p>
      <w:pPr>
        <w:spacing w:before="28"/>
        <w:ind w:left="2127" w:right="0" w:firstLine="0"/>
        <w:jc w:val="left"/>
        <w:rPr>
          <w:b/>
          <w:sz w:val="56"/>
        </w:rPr>
      </w:pPr>
      <w:r>
        <w:rPr>
          <w:b/>
          <w:color w:val="1A2769"/>
          <w:sz w:val="56"/>
        </w:rPr>
        <w:t>precision, ease and speed)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13"/>
        </w:rPr>
      </w:pPr>
      <w:r>
        <w:rPr/>
        <w:pict>
          <v:group style="position:absolute;margin-left:582.401978pt;margin-top:17.935709pt;width:88.05pt;height:35.050pt;mso-position-horizontal-relative:page;mso-position-vertical-relative:paragraph;z-index:2560;mso-wrap-distance-left:0;mso-wrap-distance-right:0" coordorigin="11648,359" coordsize="1761,701">
            <v:shape style="position:absolute;left:11648;top:358;width:1728;height:701" type="#_x0000_t75" stroked="false">
              <v:imagedata r:id="rId5" o:title=""/>
            </v:shape>
            <v:line style="position:absolute" from="12115,558" to="12254,558" stroked="true" strokeweight="2.730884pt" strokecolor="#273c95">
              <v:stroke dashstyle="solid"/>
            </v:line>
            <v:shape style="position:absolute;left:12318;top:364;width:364;height:391" type="#_x0000_t75" stroked="false">
              <v:imagedata r:id="rId6" o:title=""/>
            </v:shape>
            <v:line style="position:absolute" from="12765,729" to="12991,729" stroked="true" strokeweight="2.403801pt" strokecolor="#273c95">
              <v:stroke dashstyle="solid"/>
            </v:line>
            <v:rect style="position:absolute;left:12765;top:583;width:56;height:123" filled="true" fillcolor="#273c95" stroked="false">
              <v:fill type="solid"/>
            </v:rect>
            <v:line style="position:absolute" from="12765,558" to="12980,558" stroked="true" strokeweight="2.503959pt" strokecolor="#273c95">
              <v:stroke dashstyle="solid"/>
            </v:line>
            <v:rect style="position:absolute;left:12765;top:412;width:56;height:121" filled="true" fillcolor="#273c95" stroked="false">
              <v:fill type="solid"/>
            </v:rect>
            <v:line style="position:absolute" from="12765,389" to="12986,389" stroked="true" strokeweight="2.403801pt" strokecolor="#273c95">
              <v:stroke dashstyle="solid"/>
            </v:line>
            <v:shape style="position:absolute;left:13050;top:364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9.670250pt;width:23.9pt;height:48.85pt;mso-position-horizontal-relative:page;mso-position-vertical-relative:paragraph;z-index:2584;mso-wrap-distance-left:0;mso-wrap-distance-right:0" coordorigin="13521,193" coordsize="478,977">
            <v:rect style="position:absolute;left:13520;top:193;width:478;height:489" filled="true" fillcolor="#273c95" stroked="false">
              <v:fill type="solid"/>
            </v:rect>
            <v:rect style="position:absolute;left:13520;top:681;width:478;height:489" filled="true" fillcolor="#009ec4" stroked="false">
              <v:fill type="solid"/>
            </v:rect>
            <v:shape style="position:absolute;left:13585;top:465;width:344;height:375" type="#_x0000_t75" stroked="false">
              <v:imagedata r:id="rId8" o:title=""/>
            </v:shape>
            <v:line style="position:absolute" from="13689,941" to="13830,941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3"/>
        </w:rPr>
        <w:sectPr>
          <w:pgSz w:w="14400" w:h="10800" w:orient="landscape"/>
          <w:pgMar w:top="920" w:bottom="280" w:left="0" w:right="0"/>
        </w:sectPr>
      </w:pPr>
    </w:p>
    <w:p>
      <w:pPr>
        <w:spacing w:before="51"/>
        <w:ind w:left="1677" w:right="0" w:firstLine="0"/>
        <w:jc w:val="left"/>
        <w:rPr>
          <w:sz w:val="62"/>
        </w:rPr>
      </w:pPr>
      <w:r>
        <w:rPr>
          <w:color w:val="1A2769"/>
          <w:sz w:val="62"/>
        </w:rPr>
        <w:t>Superior lifting capacity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4"/>
        </w:rPr>
      </w:pPr>
      <w:r>
        <w:rPr/>
        <w:pict>
          <v:group style="position:absolute;margin-left:132.080002pt;margin-top:16.311817pt;width:200.5pt;height:194.15pt;mso-position-horizontal-relative:page;mso-position-vertical-relative:paragraph;z-index:2608;mso-wrap-distance-left:0;mso-wrap-distance-right:0" coordorigin="2642,326" coordsize="4010,3883">
            <v:shape style="position:absolute;left:2641;top:326;width:4010;height:3455" type="#_x0000_t75" stroked="false">
              <v:imagedata r:id="rId62" o:title=""/>
            </v:shape>
            <v:shape style="position:absolute;left:4130;top:3053;width:340;height:1135" coordorigin="4130,3054" coordsize="340,1135" path="m4385,3337l4215,3337,4215,4189,4385,4189,4385,3337xm4300,3054l4130,3337,4470,3337,4300,3054xe" filled="true" fillcolor="#ff0000" stroked="false">
              <v:path arrowok="t"/>
              <v:fill type="solid"/>
            </v:shape>
            <v:shape style="position:absolute;left:4130;top:3053;width:340;height:1135" coordorigin="4130,3054" coordsize="340,1135" path="m4130,3337l4300,3054,4470,3337,4385,3337,4385,4189,4215,4189,4215,3337,4130,3337xe" filled="false" stroked="true" strokeweight="2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02pt;margin-top:10.311816pt;width:218.25pt;height:239.75pt;mso-position-horizontal-relative:page;mso-position-vertical-relative:paragraph;z-index:2632;mso-wrap-distance-left:0;mso-wrap-distance-right:0" coordorigin="8040,206" coordsize="4365,4795">
            <v:shape style="position:absolute;left:8040;top:206;width:4365;height:3479" type="#_x0000_t75" stroked="false">
              <v:imagedata r:id="rId63" o:title=""/>
            </v:shape>
            <v:shape style="position:absolute;left:9480;top:2581;width:928;height:2400" coordorigin="9480,2581" coordsize="928,2400" path="m10176,3181l9712,3181,9712,4981,10176,4981,10176,3181xm9944,2581l9480,3181,10408,3181,9944,2581xe" filled="true" fillcolor="#ff0000" stroked="false">
              <v:path arrowok="t"/>
              <v:fill type="solid"/>
            </v:shape>
            <v:shape style="position:absolute;left:9480;top:2581;width:928;height:2400" coordorigin="9480,2581" coordsize="928,2400" path="m9480,3181l9944,2581,10408,3181,10176,3181,10176,4981,9712,4981,9712,3181,9480,3181xe" filled="false" stroked="true" strokeweight="2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pStyle w:val="Heading6"/>
        <w:spacing w:before="89"/>
        <w:ind w:left="1676" w:firstLine="0"/>
      </w:pPr>
      <w:r>
        <w:rPr/>
        <w:pict>
          <v:group style="position:absolute;margin-left:582.401978pt;margin-top:1.508057pt;width:88.05pt;height:35.050pt;mso-position-horizontal-relative:page;mso-position-vertical-relative:paragraph;z-index:2656" coordorigin="11648,30" coordsize="1761,701">
            <v:shape style="position:absolute;left:11648;top:30;width:1728;height:701" type="#_x0000_t75" stroked="false">
              <v:imagedata r:id="rId5" o:title=""/>
            </v:shape>
            <v:line style="position:absolute" from="12115,229" to="12254,229" stroked="true" strokeweight="2.730884pt" strokecolor="#273c95">
              <v:stroke dashstyle="solid"/>
            </v:line>
            <v:shape style="position:absolute;left:12318;top:35;width:364;height:391" type="#_x0000_t75" stroked="false">
              <v:imagedata r:id="rId6" o:title=""/>
            </v:shape>
            <v:line style="position:absolute" from="12765,401" to="12991,401" stroked="true" strokeweight="2.403801pt" strokecolor="#273c95">
              <v:stroke dashstyle="solid"/>
            </v:line>
            <v:rect style="position:absolute;left:12765;top:254;width:56;height:123" filled="true" fillcolor="#273c95" stroked="false">
              <v:fill type="solid"/>
            </v:rect>
            <v:line style="position:absolute" from="12765,230" to="12980,230" stroked="true" strokeweight="2.503959pt" strokecolor="#273c95">
              <v:stroke dashstyle="solid"/>
            </v:line>
            <v:rect style="position:absolute;left:12765;top:84;width:56;height:121" filled="true" fillcolor="#273c95" stroked="false">
              <v:fill type="solid"/>
            </v:rect>
            <v:line style="position:absolute" from="12765,60" to="12986,60" stroked="true" strokeweight="2.403801pt" strokecolor="#273c95">
              <v:stroke dashstyle="solid"/>
            </v:line>
            <v:shape style="position:absolute;left:13050;top:35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-6.757402pt;width:23.9pt;height:48.85pt;mso-position-horizontal-relative:page;mso-position-vertical-relative:paragraph;z-index:2680" coordorigin="13521,-135" coordsize="478,977">
            <v:rect style="position:absolute;left:13520;top:-136;width:478;height:489" filled="true" fillcolor="#273c95" stroked="false">
              <v:fill type="solid"/>
            </v:rect>
            <v:rect style="position:absolute;left:13520;top:352;width:478;height:489" filled="true" fillcolor="#009ec4" stroked="false">
              <v:fill type="solid"/>
            </v:rect>
            <v:shape style="position:absolute;left:13585;top:137;width:344;height:375" type="#_x0000_t75" stroked="false">
              <v:imagedata r:id="rId8" o:title=""/>
            </v:shape>
            <v:line style="position:absolute" from="13689,613" to="13830,613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</w:rPr>
        <w:t>For smooth skin and restored volume</w:t>
      </w:r>
    </w:p>
    <w:p>
      <w:pPr>
        <w:spacing w:after="0"/>
        <w:sectPr>
          <w:pgSz w:w="14400" w:h="10800" w:orient="landscape"/>
          <w:pgMar w:top="920" w:bottom="280" w:left="0" w:right="0"/>
        </w:sectPr>
      </w:pPr>
    </w:p>
    <w:p>
      <w:pPr>
        <w:spacing w:before="70"/>
        <w:ind w:left="965" w:right="0" w:firstLine="0"/>
        <w:jc w:val="left"/>
        <w:rPr>
          <w:sz w:val="48"/>
        </w:rPr>
      </w:pPr>
      <w:r>
        <w:rPr>
          <w:sz w:val="48"/>
        </w:rPr>
        <w:t>COMBINATION TREATMENT - STEPS</w:t>
      </w:r>
    </w:p>
    <w:p>
      <w:pPr>
        <w:spacing w:line="240" w:lineRule="auto" w:before="4"/>
        <w:rPr>
          <w:sz w:val="68"/>
        </w:rPr>
      </w:pPr>
    </w:p>
    <w:p>
      <w:pPr>
        <w:spacing w:line="532" w:lineRule="auto" w:before="1"/>
        <w:ind w:left="720" w:right="11423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3817620</wp:posOffset>
            </wp:positionH>
            <wp:positionV relativeFrom="paragraph">
              <wp:posOffset>449232</wp:posOffset>
            </wp:positionV>
            <wp:extent cx="4870704" cy="2863596"/>
            <wp:effectExtent l="0" t="0" r="0" b="0"/>
            <wp:wrapNone/>
            <wp:docPr id="3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704" cy="2863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7700"/>
          <w:sz w:val="57"/>
        </w:rPr>
        <w:t>1.</w:t>
      </w:r>
      <w:r>
        <w:rPr>
          <w:sz w:val="48"/>
        </w:rPr>
        <w:t>Assess</w:t>
      </w:r>
      <w:r>
        <w:rPr>
          <w:color w:val="ED7700"/>
          <w:sz w:val="48"/>
        </w:rPr>
        <w:t> </w:t>
      </w:r>
      <w:r>
        <w:rPr>
          <w:color w:val="ED7700"/>
          <w:sz w:val="57"/>
        </w:rPr>
        <w:t>2.</w:t>
      </w:r>
      <w:r>
        <w:rPr>
          <w:sz w:val="48"/>
        </w:rPr>
        <w:t>Educate</w:t>
      </w:r>
      <w:r>
        <w:rPr>
          <w:color w:val="ED7700"/>
          <w:sz w:val="48"/>
        </w:rPr>
        <w:t> </w:t>
      </w:r>
      <w:r>
        <w:rPr>
          <w:color w:val="ED7700"/>
          <w:sz w:val="57"/>
        </w:rPr>
        <w:t>3.</w:t>
      </w:r>
      <w:r>
        <w:rPr>
          <w:sz w:val="48"/>
        </w:rPr>
        <w:t>Plan</w:t>
      </w: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3" w:after="0"/>
        <w:ind w:left="1200" w:right="0" w:hanging="480"/>
        <w:jc w:val="left"/>
        <w:rPr>
          <w:sz w:val="48"/>
        </w:rPr>
      </w:pPr>
      <w:r>
        <w:rPr>
          <w:spacing w:val="-4"/>
          <w:sz w:val="48"/>
        </w:rPr>
        <w:t>Treat </w:t>
      </w:r>
      <w:r>
        <w:rPr>
          <w:sz w:val="48"/>
        </w:rPr>
        <w:t>by indication</w:t>
      </w:r>
    </w:p>
    <w:p>
      <w:pPr>
        <w:spacing w:line="240" w:lineRule="auto" w:before="6"/>
        <w:rPr>
          <w:sz w:val="69"/>
        </w:rPr>
      </w:pPr>
    </w:p>
    <w:p>
      <w:pPr>
        <w:pStyle w:val="ListParagraph"/>
        <w:numPr>
          <w:ilvl w:val="0"/>
          <w:numId w:val="5"/>
        </w:numPr>
        <w:tabs>
          <w:tab w:pos="1201" w:val="left" w:leader="none"/>
        </w:tabs>
        <w:spacing w:line="240" w:lineRule="auto" w:before="0" w:after="0"/>
        <w:ind w:left="1200" w:right="0" w:hanging="480"/>
        <w:jc w:val="left"/>
        <w:rPr>
          <w:sz w:val="48"/>
        </w:rPr>
      </w:pPr>
      <w:r>
        <w:rPr>
          <w:sz w:val="48"/>
        </w:rPr>
        <w:t>Create ongoing treatment</w:t>
      </w:r>
      <w:r>
        <w:rPr>
          <w:spacing w:val="2"/>
          <w:sz w:val="48"/>
        </w:rPr>
        <w:t> </w:t>
      </w:r>
      <w:r>
        <w:rPr>
          <w:sz w:val="48"/>
        </w:rPr>
        <w:t>plan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864" w:right="0" w:firstLine="0"/>
        <w:jc w:val="left"/>
        <w:rPr>
          <w:sz w:val="16"/>
        </w:rPr>
      </w:pPr>
      <w:r>
        <w:rPr>
          <w:sz w:val="16"/>
        </w:rPr>
        <w:t>Stocks, D 2010</w:t>
      </w:r>
    </w:p>
    <w:p>
      <w:pPr>
        <w:spacing w:after="0"/>
        <w:jc w:val="left"/>
        <w:rPr>
          <w:sz w:val="16"/>
        </w:rPr>
        <w:sectPr>
          <w:pgSz w:w="14400" w:h="10800" w:orient="landscape"/>
          <w:pgMar w:top="760" w:bottom="280" w:left="0" w:right="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5220080</wp:posOffset>
            </wp:positionH>
            <wp:positionV relativeFrom="paragraph">
              <wp:posOffset>756127</wp:posOffset>
            </wp:positionV>
            <wp:extent cx="2859024" cy="1901825"/>
            <wp:effectExtent l="0" t="0" r="0" b="0"/>
            <wp:wrapNone/>
            <wp:docPr id="39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769"/>
          <w:spacing w:val="-14"/>
        </w:rPr>
        <w:t>Key </w:t>
      </w:r>
      <w:r>
        <w:rPr>
          <w:color w:val="1A2769"/>
          <w:spacing w:val="-18"/>
        </w:rPr>
        <w:t>Success Factors </w:t>
      </w:r>
      <w:r>
        <w:rPr>
          <w:color w:val="1A2769"/>
        </w:rPr>
        <w:t>–</w:t>
      </w:r>
      <w:r>
        <w:rPr>
          <w:color w:val="1A2769"/>
          <w:spacing w:val="-111"/>
        </w:rPr>
        <w:t> </w:t>
      </w:r>
      <w:r>
        <w:rPr>
          <w:color w:val="1A2769"/>
          <w:spacing w:val="-20"/>
        </w:rPr>
        <w:t>DOCTOR/INJECTOR</w:t>
      </w:r>
    </w:p>
    <w:p>
      <w:pPr>
        <w:spacing w:line="240" w:lineRule="auto" w:before="0"/>
        <w:rPr>
          <w:sz w:val="68"/>
        </w:rPr>
      </w:pPr>
    </w:p>
    <w:p>
      <w:pPr>
        <w:spacing w:line="240" w:lineRule="auto" w:before="0"/>
        <w:rPr>
          <w:sz w:val="55"/>
        </w:rPr>
      </w:pPr>
    </w:p>
    <w:p>
      <w:pPr>
        <w:pStyle w:val="Heading4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395" w:right="0" w:hanging="720"/>
        <w:jc w:val="left"/>
        <w:rPr>
          <w:color w:val="1A2769"/>
        </w:rPr>
      </w:pPr>
      <w:r>
        <w:rPr>
          <w:color w:val="1A2769"/>
          <w:spacing w:val="-15"/>
        </w:rPr>
        <w:t>Skilled</w:t>
      </w:r>
    </w:p>
    <w:p>
      <w:pPr>
        <w:spacing w:line="240" w:lineRule="auto" w:before="1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48"/>
        </w:rPr>
      </w:pPr>
      <w:r>
        <w:rPr>
          <w:color w:val="1A2769"/>
          <w:spacing w:val="-16"/>
          <w:sz w:val="48"/>
        </w:rPr>
        <w:t>Experienced</w:t>
      </w:r>
    </w:p>
    <w:p>
      <w:pPr>
        <w:spacing w:line="240" w:lineRule="auto" w:before="3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48"/>
        </w:rPr>
      </w:pPr>
      <w:r>
        <w:rPr>
          <w:color w:val="1A2769"/>
          <w:spacing w:val="-18"/>
          <w:sz w:val="48"/>
        </w:rPr>
        <w:t>Trained </w:t>
      </w:r>
      <w:r>
        <w:rPr>
          <w:color w:val="1A2769"/>
          <w:spacing w:val="-13"/>
          <w:sz w:val="48"/>
        </w:rPr>
        <w:t>with</w:t>
      </w:r>
      <w:r>
        <w:rPr>
          <w:color w:val="1A2769"/>
          <w:spacing w:val="-34"/>
          <w:sz w:val="48"/>
        </w:rPr>
        <w:t> </w:t>
      </w:r>
      <w:r>
        <w:rPr>
          <w:color w:val="1A2769"/>
          <w:spacing w:val="-16"/>
          <w:sz w:val="48"/>
        </w:rPr>
        <w:t>volumetrics</w:t>
      </w:r>
    </w:p>
    <w:p>
      <w:pPr>
        <w:spacing w:line="240" w:lineRule="auto" w:before="2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48"/>
        </w:rPr>
      </w:pPr>
      <w:r>
        <w:rPr>
          <w:color w:val="1A2769"/>
          <w:spacing w:val="-13"/>
          <w:sz w:val="48"/>
        </w:rPr>
        <w:t>Good </w:t>
      </w:r>
      <w:r>
        <w:rPr>
          <w:color w:val="1A2769"/>
          <w:spacing w:val="-16"/>
          <w:sz w:val="48"/>
        </w:rPr>
        <w:t>anatomical</w:t>
      </w:r>
      <w:r>
        <w:rPr>
          <w:color w:val="1A2769"/>
          <w:spacing w:val="-40"/>
          <w:sz w:val="48"/>
        </w:rPr>
        <w:t> </w:t>
      </w:r>
      <w:r>
        <w:rPr>
          <w:color w:val="1A2769"/>
          <w:spacing w:val="-16"/>
          <w:sz w:val="48"/>
        </w:rPr>
        <w:t>knowledge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  <w:r>
        <w:rPr/>
        <w:pict>
          <v:group style="position:absolute;margin-left:582.401978pt;margin-top:24.817495pt;width:88.05pt;height:35.050pt;mso-position-horizontal-relative:page;mso-position-vertical-relative:paragraph;z-index:2728;mso-wrap-distance-left:0;mso-wrap-distance-right:0" coordorigin="11648,496" coordsize="1761,701">
            <v:shape style="position:absolute;left:11648;top:496;width:1728;height:701" type="#_x0000_t75" stroked="false">
              <v:imagedata r:id="rId5" o:title=""/>
            </v:shape>
            <v:line style="position:absolute" from="12115,695" to="12254,695" stroked="true" strokeweight="2.730884pt" strokecolor="#273c95">
              <v:stroke dashstyle="solid"/>
            </v:line>
            <v:shape style="position:absolute;left:12318;top:501;width:364;height:391" type="#_x0000_t75" stroked="false">
              <v:imagedata r:id="rId6" o:title=""/>
            </v:shape>
            <v:line style="position:absolute" from="12765,867" to="12991,867" stroked="true" strokeweight="2.403801pt" strokecolor="#273c95">
              <v:stroke dashstyle="solid"/>
            </v:line>
            <v:rect style="position:absolute;left:12765;top:720;width:56;height:123" filled="true" fillcolor="#273c95" stroked="false">
              <v:fill type="solid"/>
            </v:rect>
            <v:line style="position:absolute" from="12765,696" to="12980,696" stroked="true" strokeweight="2.503959pt" strokecolor="#273c95">
              <v:stroke dashstyle="solid"/>
            </v:line>
            <v:rect style="position:absolute;left:12765;top:550;width:56;height:121" filled="true" fillcolor="#273c95" stroked="false">
              <v:fill type="solid"/>
            </v:rect>
            <v:line style="position:absolute" from="12765,526" to="12986,526" stroked="true" strokeweight="2.403801pt" strokecolor="#273c95">
              <v:stroke dashstyle="solid"/>
            </v:line>
            <v:shape style="position:absolute;left:13050;top:501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16.552036pt;width:23.9pt;height:48.85pt;mso-position-horizontal-relative:page;mso-position-vertical-relative:paragraph;z-index:2752;mso-wrap-distance-left:0;mso-wrap-distance-right:0" coordorigin="13521,331" coordsize="478,977">
            <v:rect style="position:absolute;left:13520;top:331;width:478;height:489" filled="true" fillcolor="#273c95" stroked="false">
              <v:fill type="solid"/>
            </v:rect>
            <v:rect style="position:absolute;left:13520;top:819;width:478;height:489" filled="true" fillcolor="#009ec4" stroked="false">
              <v:fill type="solid"/>
            </v:rect>
            <v:shape style="position:absolute;left:13585;top:603;width:344;height:375" type="#_x0000_t75" stroked="false">
              <v:imagedata r:id="rId8" o:title=""/>
            </v:shape>
            <v:line style="position:absolute" from="13689,1079" to="13830,1079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25"/>
        </w:rPr>
        <w:sectPr>
          <w:pgSz w:w="14400" w:h="10800" w:orient="landscape"/>
          <w:pgMar w:top="920" w:bottom="280" w:left="0" w:right="0"/>
        </w:sectPr>
      </w:pPr>
    </w:p>
    <w:p>
      <w:pPr>
        <w:spacing w:line="240" w:lineRule="auto" w:before="3"/>
        <w:rPr>
          <w:sz w:val="13"/>
        </w:rPr>
      </w:pPr>
    </w:p>
    <w:p>
      <w:pPr>
        <w:spacing w:before="79"/>
        <w:ind w:left="1677" w:right="0" w:firstLine="0"/>
        <w:jc w:val="left"/>
        <w:rPr>
          <w:sz w:val="62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7020306</wp:posOffset>
            </wp:positionH>
            <wp:positionV relativeFrom="paragraph">
              <wp:posOffset>-95567</wp:posOffset>
            </wp:positionV>
            <wp:extent cx="1748154" cy="2619027"/>
            <wp:effectExtent l="0" t="0" r="0" b="0"/>
            <wp:wrapNone/>
            <wp:docPr id="41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154" cy="261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2769"/>
          <w:spacing w:val="-14"/>
          <w:sz w:val="62"/>
        </w:rPr>
        <w:t>Key </w:t>
      </w:r>
      <w:r>
        <w:rPr>
          <w:color w:val="1A2769"/>
          <w:spacing w:val="-18"/>
          <w:sz w:val="62"/>
        </w:rPr>
        <w:t>Success Factors </w:t>
      </w:r>
      <w:r>
        <w:rPr>
          <w:color w:val="1A2769"/>
          <w:sz w:val="62"/>
        </w:rPr>
        <w:t>-</w:t>
      </w:r>
      <w:r>
        <w:rPr>
          <w:color w:val="1A2769"/>
          <w:spacing w:val="-109"/>
          <w:sz w:val="62"/>
        </w:rPr>
        <w:t> </w:t>
      </w:r>
      <w:r>
        <w:rPr>
          <w:color w:val="1A2769"/>
          <w:spacing w:val="-30"/>
          <w:sz w:val="62"/>
        </w:rPr>
        <w:t>PATIENT</w:t>
      </w:r>
    </w:p>
    <w:p>
      <w:pPr>
        <w:pStyle w:val="Heading5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465" w:after="0"/>
        <w:ind w:left="3475" w:right="0" w:hanging="1800"/>
        <w:jc w:val="left"/>
        <w:rPr>
          <w:color w:val="1A2769"/>
        </w:rPr>
      </w:pPr>
      <w:r>
        <w:rPr>
          <w:color w:val="1A2769"/>
          <w:spacing w:val="-15"/>
        </w:rPr>
        <w:t>Healthy</w:t>
      </w:r>
      <w:r>
        <w:rPr>
          <w:color w:val="1A2769"/>
          <w:spacing w:val="-31"/>
        </w:rPr>
        <w:t> </w:t>
      </w:r>
      <w:r>
        <w:rPr>
          <w:color w:val="1A2769"/>
          <w:spacing w:val="-15"/>
        </w:rPr>
        <w:t>Patient</w:t>
      </w:r>
    </w:p>
    <w:p>
      <w:pPr>
        <w:spacing w:line="240" w:lineRule="auto" w:before="7"/>
        <w:rPr>
          <w:sz w:val="59"/>
        </w:rPr>
      </w:pPr>
    </w:p>
    <w:p>
      <w:pPr>
        <w:pStyle w:val="ListParagraph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0" w:after="0"/>
        <w:ind w:left="3475" w:right="0" w:hanging="1800"/>
        <w:jc w:val="left"/>
        <w:rPr>
          <w:color w:val="1A2769"/>
          <w:sz w:val="40"/>
        </w:rPr>
      </w:pPr>
      <w:r>
        <w:rPr>
          <w:color w:val="1A2769"/>
          <w:spacing w:val="-13"/>
          <w:sz w:val="40"/>
        </w:rPr>
        <w:t>Good soft </w:t>
      </w:r>
      <w:r>
        <w:rPr>
          <w:color w:val="1A2769"/>
          <w:spacing w:val="-14"/>
          <w:sz w:val="40"/>
        </w:rPr>
        <w:t>tissue</w:t>
      </w:r>
      <w:r>
        <w:rPr>
          <w:color w:val="1A2769"/>
          <w:spacing w:val="-75"/>
          <w:sz w:val="40"/>
        </w:rPr>
        <w:t> </w:t>
      </w:r>
      <w:r>
        <w:rPr>
          <w:color w:val="1A2769"/>
          <w:spacing w:val="-15"/>
          <w:sz w:val="40"/>
        </w:rPr>
        <w:t>covering</w:t>
      </w:r>
    </w:p>
    <w:p>
      <w:pPr>
        <w:spacing w:line="240" w:lineRule="auto" w:before="4"/>
        <w:rPr>
          <w:sz w:val="59"/>
        </w:rPr>
      </w:pPr>
    </w:p>
    <w:p>
      <w:pPr>
        <w:pStyle w:val="ListParagraph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0" w:after="0"/>
        <w:ind w:left="3475" w:right="0" w:hanging="1800"/>
        <w:jc w:val="left"/>
        <w:rPr>
          <w:color w:val="1A2769"/>
          <w:sz w:val="40"/>
        </w:rPr>
      </w:pPr>
      <w:r>
        <w:rPr>
          <w:color w:val="1A2769"/>
          <w:spacing w:val="-13"/>
          <w:sz w:val="40"/>
        </w:rPr>
        <w:t>Mild </w:t>
      </w:r>
      <w:r>
        <w:rPr>
          <w:color w:val="1A2769"/>
          <w:spacing w:val="-9"/>
          <w:sz w:val="40"/>
        </w:rPr>
        <w:t>to</w:t>
      </w:r>
      <w:r>
        <w:rPr>
          <w:color w:val="1A2769"/>
          <w:spacing w:val="-81"/>
          <w:sz w:val="40"/>
        </w:rPr>
        <w:t> </w:t>
      </w:r>
      <w:r>
        <w:rPr>
          <w:color w:val="1A2769"/>
          <w:spacing w:val="-16"/>
          <w:sz w:val="40"/>
        </w:rPr>
        <w:t>moderate </w:t>
      </w:r>
      <w:r>
        <w:rPr>
          <w:color w:val="1A2769"/>
          <w:spacing w:val="-15"/>
          <w:sz w:val="40"/>
        </w:rPr>
        <w:t>volume </w:t>
      </w:r>
      <w:r>
        <w:rPr>
          <w:color w:val="1A2769"/>
          <w:spacing w:val="-13"/>
          <w:sz w:val="40"/>
        </w:rPr>
        <w:t>loss</w:t>
      </w:r>
    </w:p>
    <w:p>
      <w:pPr>
        <w:spacing w:line="240" w:lineRule="auto" w:before="7"/>
        <w:rPr>
          <w:sz w:val="59"/>
        </w:rPr>
      </w:pPr>
    </w:p>
    <w:p>
      <w:pPr>
        <w:pStyle w:val="ListParagraph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0" w:after="0"/>
        <w:ind w:left="3475" w:right="0" w:hanging="1800"/>
        <w:jc w:val="left"/>
        <w:rPr>
          <w:color w:val="1A2769"/>
          <w:sz w:val="40"/>
        </w:rPr>
      </w:pPr>
      <w:r>
        <w:rPr>
          <w:color w:val="1A2769"/>
          <w:spacing w:val="-16"/>
          <w:sz w:val="40"/>
        </w:rPr>
        <w:t>Reasonable </w:t>
      </w:r>
      <w:r>
        <w:rPr>
          <w:color w:val="1A2769"/>
          <w:spacing w:val="-13"/>
          <w:sz w:val="40"/>
        </w:rPr>
        <w:t>skin</w:t>
      </w:r>
      <w:r>
        <w:rPr>
          <w:color w:val="1A2769"/>
          <w:spacing w:val="-48"/>
          <w:sz w:val="40"/>
        </w:rPr>
        <w:t> </w:t>
      </w:r>
      <w:r>
        <w:rPr>
          <w:color w:val="1A2769"/>
          <w:spacing w:val="-16"/>
          <w:sz w:val="40"/>
        </w:rPr>
        <w:t>elasticity</w:t>
      </w:r>
    </w:p>
    <w:p>
      <w:pPr>
        <w:spacing w:line="240" w:lineRule="auto" w:before="6"/>
        <w:rPr>
          <w:sz w:val="59"/>
        </w:rPr>
      </w:pPr>
    </w:p>
    <w:p>
      <w:pPr>
        <w:pStyle w:val="ListParagraph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0" w:after="0"/>
        <w:ind w:left="3475" w:right="0" w:hanging="1800"/>
        <w:jc w:val="left"/>
        <w:rPr>
          <w:color w:val="1A2769"/>
          <w:sz w:val="40"/>
        </w:rPr>
      </w:pPr>
      <w:r>
        <w:rPr>
          <w:color w:val="1A2769"/>
          <w:spacing w:val="-8"/>
          <w:sz w:val="40"/>
        </w:rPr>
        <w:t>No</w:t>
      </w:r>
      <w:r>
        <w:rPr>
          <w:color w:val="1A2769"/>
          <w:spacing w:val="-34"/>
          <w:sz w:val="40"/>
        </w:rPr>
        <w:t> </w:t>
      </w:r>
      <w:r>
        <w:rPr>
          <w:color w:val="1A2769"/>
          <w:spacing w:val="-16"/>
          <w:sz w:val="40"/>
        </w:rPr>
        <w:t>infections</w:t>
      </w:r>
      <w:r>
        <w:rPr>
          <w:color w:val="1A2769"/>
          <w:spacing w:val="-29"/>
          <w:sz w:val="40"/>
        </w:rPr>
        <w:t> </w:t>
      </w:r>
      <w:r>
        <w:rPr>
          <w:color w:val="1A2769"/>
          <w:sz w:val="40"/>
        </w:rPr>
        <w:t>–</w:t>
      </w:r>
      <w:r>
        <w:rPr>
          <w:color w:val="1A2769"/>
          <w:spacing w:val="-35"/>
          <w:sz w:val="40"/>
        </w:rPr>
        <w:t> </w:t>
      </w:r>
      <w:r>
        <w:rPr>
          <w:color w:val="1A2769"/>
          <w:spacing w:val="-14"/>
          <w:sz w:val="40"/>
        </w:rPr>
        <w:t>sinus,</w:t>
      </w:r>
      <w:r>
        <w:rPr>
          <w:color w:val="1A2769"/>
          <w:spacing w:val="-33"/>
          <w:sz w:val="40"/>
        </w:rPr>
        <w:t> </w:t>
      </w:r>
      <w:r>
        <w:rPr>
          <w:color w:val="1A2769"/>
          <w:spacing w:val="-15"/>
          <w:sz w:val="40"/>
        </w:rPr>
        <w:t>dental,</w:t>
      </w:r>
      <w:r>
        <w:rPr>
          <w:color w:val="1A2769"/>
          <w:spacing w:val="-33"/>
          <w:sz w:val="40"/>
        </w:rPr>
        <w:t> </w:t>
      </w:r>
      <w:r>
        <w:rPr>
          <w:color w:val="1A2769"/>
          <w:spacing w:val="-13"/>
          <w:sz w:val="40"/>
        </w:rPr>
        <w:t>skin</w:t>
      </w:r>
      <w:r>
        <w:rPr>
          <w:color w:val="1A2769"/>
          <w:spacing w:val="-32"/>
          <w:sz w:val="40"/>
        </w:rPr>
        <w:t> </w:t>
      </w:r>
      <w:r>
        <w:rPr>
          <w:color w:val="1A2769"/>
          <w:spacing w:val="-9"/>
          <w:sz w:val="40"/>
        </w:rPr>
        <w:t>or</w:t>
      </w:r>
      <w:r>
        <w:rPr>
          <w:color w:val="1A2769"/>
          <w:spacing w:val="-36"/>
          <w:sz w:val="40"/>
        </w:rPr>
        <w:t> </w:t>
      </w:r>
      <w:r>
        <w:rPr>
          <w:color w:val="1A2769"/>
          <w:spacing w:val="-16"/>
          <w:sz w:val="40"/>
        </w:rPr>
        <w:t>systemic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1"/>
          <w:numId w:val="5"/>
        </w:numPr>
        <w:tabs>
          <w:tab w:pos="3475" w:val="left" w:leader="none"/>
          <w:tab w:pos="3476" w:val="left" w:leader="none"/>
        </w:tabs>
        <w:spacing w:line="240" w:lineRule="auto" w:before="224" w:after="0"/>
        <w:ind w:left="3475" w:right="0" w:hanging="1800"/>
        <w:jc w:val="left"/>
        <w:rPr>
          <w:color w:val="1A2769"/>
          <w:sz w:val="40"/>
        </w:rPr>
      </w:pPr>
      <w:r>
        <w:rPr>
          <w:color w:val="1A2769"/>
          <w:spacing w:val="-8"/>
          <w:sz w:val="40"/>
        </w:rPr>
        <w:t>No</w:t>
      </w:r>
      <w:r>
        <w:rPr>
          <w:color w:val="1A2769"/>
          <w:spacing w:val="-34"/>
          <w:sz w:val="40"/>
        </w:rPr>
        <w:t> </w:t>
      </w:r>
      <w:r>
        <w:rPr>
          <w:color w:val="1A2769"/>
          <w:spacing w:val="-14"/>
          <w:sz w:val="40"/>
        </w:rPr>
        <w:t>other</w:t>
      </w:r>
      <w:r>
        <w:rPr>
          <w:color w:val="1A2769"/>
          <w:spacing w:val="-34"/>
          <w:sz w:val="40"/>
        </w:rPr>
        <w:t> </w:t>
      </w:r>
      <w:r>
        <w:rPr>
          <w:color w:val="1A2769"/>
          <w:spacing w:val="-15"/>
          <w:sz w:val="40"/>
        </w:rPr>
        <w:t>products</w:t>
      </w:r>
      <w:r>
        <w:rPr>
          <w:color w:val="1A2769"/>
          <w:spacing w:val="-34"/>
          <w:sz w:val="40"/>
        </w:rPr>
        <w:t> </w:t>
      </w:r>
      <w:r>
        <w:rPr>
          <w:color w:val="1A2769"/>
          <w:spacing w:val="-15"/>
          <w:sz w:val="40"/>
        </w:rPr>
        <w:t>insitu</w:t>
      </w:r>
      <w:r>
        <w:rPr>
          <w:color w:val="1A2769"/>
          <w:spacing w:val="-30"/>
          <w:sz w:val="40"/>
        </w:rPr>
        <w:t> </w:t>
      </w:r>
      <w:r>
        <w:rPr>
          <w:color w:val="1A2769"/>
          <w:spacing w:val="-13"/>
          <w:sz w:val="40"/>
        </w:rPr>
        <w:t>esp.</w:t>
      </w:r>
      <w:r>
        <w:rPr>
          <w:color w:val="1A2769"/>
          <w:spacing w:val="-35"/>
          <w:sz w:val="40"/>
        </w:rPr>
        <w:t> </w:t>
      </w:r>
      <w:r>
        <w:rPr>
          <w:color w:val="1A2769"/>
          <w:spacing w:val="-16"/>
          <w:sz w:val="40"/>
        </w:rPr>
        <w:t>permanent</w:t>
      </w:r>
      <w:r>
        <w:rPr>
          <w:color w:val="1A2769"/>
          <w:spacing w:val="-35"/>
          <w:sz w:val="40"/>
        </w:rPr>
        <w:t> </w:t>
      </w:r>
      <w:r>
        <w:rPr>
          <w:color w:val="1A2769"/>
          <w:spacing w:val="-15"/>
          <w:sz w:val="40"/>
        </w:rPr>
        <w:t>product</w:t>
      </w:r>
    </w:p>
    <w:p>
      <w:pPr>
        <w:spacing w:line="240" w:lineRule="auto" w:before="5"/>
        <w:rPr>
          <w:sz w:val="65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199" w:lineRule="auto" w:before="0" w:after="0"/>
        <w:ind w:left="2126" w:right="772" w:hanging="451"/>
        <w:jc w:val="left"/>
        <w:rPr>
          <w:rFonts w:ascii="Wingdings" w:hAnsi="Wingdings"/>
          <w:color w:val="1A2769"/>
          <w:sz w:val="32"/>
        </w:rPr>
      </w:pPr>
      <w:r>
        <w:rPr/>
        <w:pict>
          <v:group style="position:absolute;margin-left:582.401978pt;margin-top:22.558754pt;width:88.05pt;height:35.050pt;mso-position-horizontal-relative:page;mso-position-vertical-relative:paragraph;z-index:-32752" coordorigin="11648,451" coordsize="1761,701">
            <v:shape style="position:absolute;left:11648;top:451;width:1728;height:701" type="#_x0000_t75" stroked="false">
              <v:imagedata r:id="rId5" o:title=""/>
            </v:shape>
            <v:line style="position:absolute" from="12115,650" to="12254,650" stroked="true" strokeweight="2.730884pt" strokecolor="#273c95">
              <v:stroke dashstyle="solid"/>
            </v:line>
            <v:shape style="position:absolute;left:12318;top:456;width:364;height:391" type="#_x0000_t75" stroked="false">
              <v:imagedata r:id="rId6" o:title=""/>
            </v:shape>
            <v:line style="position:absolute" from="12765,822" to="12991,822" stroked="true" strokeweight="2.403801pt" strokecolor="#273c95">
              <v:stroke dashstyle="solid"/>
            </v:line>
            <v:rect style="position:absolute;left:12765;top:675;width:56;height:123" filled="true" fillcolor="#273c95" stroked="false">
              <v:fill type="solid"/>
            </v:rect>
            <v:line style="position:absolute" from="12765,651" to="12980,651" stroked="true" strokeweight="2.503959pt" strokecolor="#273c95">
              <v:stroke dashstyle="solid"/>
            </v:line>
            <v:rect style="position:absolute;left:12765;top:505;width:56;height:121" filled="true" fillcolor="#273c95" stroked="false">
              <v:fill type="solid"/>
            </v:rect>
            <v:line style="position:absolute" from="12765,481" to="12986,481" stroked="true" strokeweight="2.403801pt" strokecolor="#273c95">
              <v:stroke dashstyle="solid"/>
            </v:line>
            <v:shape style="position:absolute;left:13050;top:456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14.293294pt;width:23.9pt;height:48.85pt;mso-position-horizontal-relative:page;mso-position-vertical-relative:paragraph;z-index:-32728" coordorigin="13521,286" coordsize="478,977">
            <v:rect style="position:absolute;left:13520;top:285;width:478;height:489" filled="true" fillcolor="#273c95" stroked="false">
              <v:fill type="solid"/>
            </v:rect>
            <v:rect style="position:absolute;left:13520;top:773;width:478;height:489" filled="true" fillcolor="#009ec4" stroked="false">
              <v:fill type="solid"/>
            </v:rect>
            <v:shape style="position:absolute;left:13585;top:558;width:344;height:375" type="#_x0000_t75" stroked="false">
              <v:imagedata r:id="rId8" o:title=""/>
            </v:shape>
            <v:line style="position:absolute" from="13689,1034" to="13830,1034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  <w:spacing w:val="-14"/>
          <w:sz w:val="32"/>
        </w:rPr>
        <w:t>Almost</w:t>
      </w:r>
      <w:r>
        <w:rPr>
          <w:color w:val="1A2769"/>
          <w:spacing w:val="-29"/>
          <w:sz w:val="32"/>
        </w:rPr>
        <w:t> </w:t>
      </w:r>
      <w:r>
        <w:rPr>
          <w:color w:val="1A2769"/>
          <w:spacing w:val="-14"/>
          <w:sz w:val="32"/>
        </w:rPr>
        <w:t>every</w:t>
      </w:r>
      <w:r>
        <w:rPr>
          <w:color w:val="1A2769"/>
          <w:spacing w:val="-26"/>
          <w:sz w:val="32"/>
        </w:rPr>
        <w:t> </w:t>
      </w:r>
      <w:r>
        <w:rPr>
          <w:color w:val="1A2769"/>
          <w:spacing w:val="-15"/>
          <w:sz w:val="32"/>
        </w:rPr>
        <w:t>patient</w:t>
      </w:r>
      <w:r>
        <w:rPr>
          <w:color w:val="1A2769"/>
          <w:spacing w:val="-27"/>
          <w:sz w:val="32"/>
        </w:rPr>
        <w:t> </w:t>
      </w:r>
      <w:r>
        <w:rPr>
          <w:color w:val="1A2769"/>
          <w:spacing w:val="-11"/>
          <w:sz w:val="32"/>
        </w:rPr>
        <w:t>can</w:t>
      </w:r>
      <w:r>
        <w:rPr>
          <w:color w:val="1A2769"/>
          <w:spacing w:val="-32"/>
          <w:sz w:val="32"/>
        </w:rPr>
        <w:t> </w:t>
      </w:r>
      <w:r>
        <w:rPr>
          <w:color w:val="1A2769"/>
          <w:spacing w:val="-13"/>
          <w:sz w:val="32"/>
        </w:rPr>
        <w:t>have</w:t>
      </w:r>
      <w:r>
        <w:rPr>
          <w:color w:val="1A2769"/>
          <w:spacing w:val="-29"/>
          <w:sz w:val="32"/>
        </w:rPr>
        <w:t> </w:t>
      </w:r>
      <w:r>
        <w:rPr>
          <w:color w:val="1A2769"/>
          <w:spacing w:val="-15"/>
          <w:sz w:val="32"/>
        </w:rPr>
        <w:t>versatile</w:t>
      </w:r>
      <w:r>
        <w:rPr>
          <w:color w:val="1A2769"/>
          <w:spacing w:val="-28"/>
          <w:sz w:val="32"/>
        </w:rPr>
        <w:t> </w:t>
      </w:r>
      <w:r>
        <w:rPr>
          <w:color w:val="1A2769"/>
          <w:spacing w:val="-15"/>
          <w:sz w:val="32"/>
        </w:rPr>
        <w:t>Perlane</w:t>
      </w:r>
      <w:r>
        <w:rPr>
          <w:color w:val="1A2769"/>
          <w:spacing w:val="-29"/>
          <w:sz w:val="32"/>
        </w:rPr>
        <w:t> </w:t>
      </w:r>
      <w:r>
        <w:rPr>
          <w:color w:val="1A2769"/>
          <w:sz w:val="32"/>
        </w:rPr>
        <w:t>–</w:t>
      </w:r>
      <w:r>
        <w:rPr>
          <w:color w:val="1A2769"/>
          <w:spacing w:val="-32"/>
          <w:sz w:val="32"/>
        </w:rPr>
        <w:t> </w:t>
      </w:r>
      <w:r>
        <w:rPr>
          <w:color w:val="1A2769"/>
          <w:spacing w:val="-15"/>
          <w:sz w:val="32"/>
        </w:rPr>
        <w:t>strong</w:t>
      </w:r>
      <w:r>
        <w:rPr>
          <w:color w:val="1A2769"/>
          <w:spacing w:val="-24"/>
          <w:sz w:val="32"/>
        </w:rPr>
        <w:t> </w:t>
      </w:r>
      <w:r>
        <w:rPr>
          <w:color w:val="1A2769"/>
          <w:spacing w:val="-12"/>
          <w:sz w:val="32"/>
        </w:rPr>
        <w:t>and</w:t>
      </w:r>
      <w:r>
        <w:rPr>
          <w:color w:val="1A2769"/>
          <w:spacing w:val="-29"/>
          <w:sz w:val="32"/>
        </w:rPr>
        <w:t> </w:t>
      </w:r>
      <w:r>
        <w:rPr>
          <w:color w:val="1A2769"/>
          <w:spacing w:val="-15"/>
          <w:sz w:val="32"/>
        </w:rPr>
        <w:t>robust</w:t>
      </w:r>
      <w:r>
        <w:rPr>
          <w:color w:val="1A2769"/>
          <w:spacing w:val="-27"/>
          <w:sz w:val="32"/>
        </w:rPr>
        <w:t> </w:t>
      </w:r>
      <w:r>
        <w:rPr>
          <w:color w:val="1A2769"/>
          <w:spacing w:val="-15"/>
          <w:sz w:val="32"/>
        </w:rPr>
        <w:t>product</w:t>
      </w:r>
      <w:r>
        <w:rPr>
          <w:color w:val="1A2769"/>
          <w:spacing w:val="-24"/>
          <w:sz w:val="32"/>
        </w:rPr>
        <w:t> </w:t>
      </w:r>
      <w:r>
        <w:rPr>
          <w:color w:val="1A2769"/>
          <w:spacing w:val="-15"/>
          <w:sz w:val="32"/>
        </w:rPr>
        <w:t>(Stocks,D</w:t>
      </w:r>
      <w:r>
        <w:rPr>
          <w:color w:val="1A2769"/>
          <w:spacing w:val="-25"/>
          <w:sz w:val="32"/>
        </w:rPr>
        <w:t> </w:t>
      </w:r>
      <w:r>
        <w:rPr>
          <w:color w:val="1A2769"/>
          <w:spacing w:val="-9"/>
          <w:sz w:val="32"/>
        </w:rPr>
        <w:t>et</w:t>
      </w:r>
      <w:r>
        <w:rPr>
          <w:color w:val="1A2769"/>
          <w:spacing w:val="-29"/>
          <w:sz w:val="32"/>
        </w:rPr>
        <w:t> </w:t>
      </w:r>
      <w:r>
        <w:rPr>
          <w:color w:val="1A2769"/>
          <w:spacing w:val="-9"/>
          <w:sz w:val="32"/>
        </w:rPr>
        <w:t>al </w:t>
      </w:r>
      <w:r>
        <w:rPr>
          <w:color w:val="1A2769"/>
          <w:spacing w:val="-19"/>
          <w:sz w:val="32"/>
        </w:rPr>
        <w:t>2011)</w:t>
      </w:r>
    </w:p>
    <w:p>
      <w:pPr>
        <w:spacing w:after="0" w:line="199" w:lineRule="auto"/>
        <w:jc w:val="left"/>
        <w:rPr>
          <w:rFonts w:ascii="Wingdings" w:hAnsi="Wingdings"/>
          <w:sz w:val="32"/>
        </w:rPr>
        <w:sectPr>
          <w:pgSz w:w="14400" w:h="10800" w:orient="landscape"/>
          <w:pgMar w:top="740" w:bottom="280" w:left="0" w:right="0"/>
        </w:sectPr>
      </w:pPr>
    </w:p>
    <w:p>
      <w:pPr>
        <w:pStyle w:val="Heading2"/>
      </w:pPr>
      <w:r>
        <w:rPr>
          <w:color w:val="1A2769"/>
          <w:spacing w:val="-14"/>
        </w:rPr>
        <w:t>Key </w:t>
      </w:r>
      <w:r>
        <w:rPr>
          <w:color w:val="1A2769"/>
          <w:spacing w:val="-18"/>
        </w:rPr>
        <w:t>Success Factors </w:t>
      </w:r>
      <w:r>
        <w:rPr>
          <w:color w:val="1A2769"/>
        </w:rPr>
        <w:t>-</w:t>
      </w:r>
      <w:r>
        <w:rPr>
          <w:color w:val="1A2769"/>
          <w:spacing w:val="-121"/>
        </w:rPr>
        <w:t> </w:t>
      </w:r>
      <w:r>
        <w:rPr>
          <w:color w:val="1A2769"/>
          <w:spacing w:val="-23"/>
        </w:rPr>
        <w:t>TREATMENT</w:t>
      </w:r>
    </w:p>
    <w:p>
      <w:pPr>
        <w:spacing w:line="240" w:lineRule="auto" w:before="0"/>
        <w:rPr>
          <w:sz w:val="68"/>
        </w:rPr>
      </w:pPr>
    </w:p>
    <w:p>
      <w:pPr>
        <w:spacing w:line="240" w:lineRule="auto" w:before="0"/>
        <w:rPr>
          <w:sz w:val="55"/>
        </w:rPr>
      </w:pPr>
    </w:p>
    <w:p>
      <w:pPr>
        <w:pStyle w:val="Heading4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395" w:right="0" w:hanging="720"/>
        <w:jc w:val="left"/>
        <w:rPr>
          <w:color w:val="1A2769"/>
        </w:rPr>
      </w:pPr>
      <w:r>
        <w:rPr/>
        <w:pict>
          <v:group style="position:absolute;margin-left:407.098969pt;margin-top:-5.032262pt;width:261.05pt;height:220.4pt;mso-position-horizontal-relative:page;mso-position-vertical-relative:paragraph;z-index:2920" coordorigin="8142,-101" coordsize="5221,4408">
            <v:shape style="position:absolute;left:8141;top:-101;width:2963;height:1669" type="#_x0000_t75" stroked="false">
              <v:imagedata r:id="rId67" o:title=""/>
            </v:shape>
            <v:shape style="position:absolute;left:9867;top:1494;width:3495;height:2813" type="#_x0000_t75" stroked="false">
              <v:imagedata r:id="rId68" o:title=""/>
            </v:shape>
            <w10:wrap type="none"/>
          </v:group>
        </w:pict>
      </w:r>
      <w:r>
        <w:rPr>
          <w:color w:val="1A2769"/>
          <w:spacing w:val="-15"/>
        </w:rPr>
        <w:t>Aseptic</w:t>
      </w:r>
      <w:r>
        <w:rPr>
          <w:color w:val="1A2769"/>
          <w:spacing w:val="-26"/>
        </w:rPr>
        <w:t> </w:t>
      </w:r>
      <w:r>
        <w:rPr>
          <w:color w:val="1A2769"/>
          <w:spacing w:val="-16"/>
        </w:rPr>
        <w:t>technique</w:t>
      </w:r>
    </w:p>
    <w:p>
      <w:pPr>
        <w:spacing w:line="240" w:lineRule="auto" w:before="1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48"/>
        </w:rPr>
      </w:pPr>
      <w:r>
        <w:rPr>
          <w:color w:val="1A2769"/>
          <w:spacing w:val="-16"/>
          <w:sz w:val="48"/>
        </w:rPr>
        <w:t>Cannula </w:t>
      </w:r>
      <w:r>
        <w:rPr>
          <w:color w:val="1A2769"/>
          <w:spacing w:val="-9"/>
          <w:sz w:val="48"/>
        </w:rPr>
        <w:t>vs</w:t>
      </w:r>
      <w:r>
        <w:rPr>
          <w:color w:val="1A2769"/>
          <w:spacing w:val="-39"/>
          <w:sz w:val="48"/>
        </w:rPr>
        <w:t> </w:t>
      </w:r>
      <w:r>
        <w:rPr>
          <w:color w:val="1A2769"/>
          <w:spacing w:val="-15"/>
          <w:sz w:val="48"/>
        </w:rPr>
        <w:t>Needle</w:t>
      </w:r>
    </w:p>
    <w:p>
      <w:pPr>
        <w:spacing w:line="240" w:lineRule="auto" w:before="3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215" w:val="left" w:leader="none"/>
          <w:tab w:pos="221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48"/>
        </w:rPr>
      </w:pPr>
      <w:r>
        <w:rPr>
          <w:color w:val="1A2769"/>
          <w:spacing w:val="-15"/>
          <w:sz w:val="48"/>
        </w:rPr>
        <w:t>Bolus </w:t>
      </w:r>
      <w:r>
        <w:rPr>
          <w:color w:val="1A2769"/>
          <w:spacing w:val="-9"/>
          <w:sz w:val="48"/>
        </w:rPr>
        <w:t>vs</w:t>
      </w:r>
      <w:r>
        <w:rPr>
          <w:color w:val="1A2769"/>
          <w:spacing w:val="-51"/>
          <w:sz w:val="48"/>
        </w:rPr>
        <w:t> </w:t>
      </w:r>
      <w:r>
        <w:rPr>
          <w:color w:val="1A2769"/>
          <w:spacing w:val="-15"/>
          <w:sz w:val="48"/>
        </w:rPr>
        <w:t>Thread</w:t>
      </w:r>
    </w:p>
    <w:p>
      <w:pPr>
        <w:spacing w:line="240" w:lineRule="auto" w:before="9"/>
        <w:rPr>
          <w:sz w:val="67"/>
        </w:rPr>
      </w:pPr>
    </w:p>
    <w:p>
      <w:pPr>
        <w:pStyle w:val="BodyText"/>
        <w:ind w:left="1675"/>
        <w:rPr>
          <w:rFonts w:ascii="Arial"/>
        </w:rPr>
      </w:pPr>
      <w:r>
        <w:rPr>
          <w:rFonts w:ascii="Arial"/>
          <w:color w:val="1A2769"/>
        </w:rPr>
        <w:t>SUBQ</w:t>
      </w:r>
    </w:p>
    <w:p>
      <w:pPr>
        <w:pStyle w:val="ListParagraph"/>
        <w:numPr>
          <w:ilvl w:val="1"/>
          <w:numId w:val="5"/>
        </w:numPr>
        <w:tabs>
          <w:tab w:pos="1947" w:val="left" w:leader="none"/>
        </w:tabs>
        <w:spacing w:line="240" w:lineRule="auto" w:before="292" w:after="0"/>
        <w:ind w:left="1946" w:right="0" w:hanging="271"/>
        <w:jc w:val="left"/>
        <w:rPr>
          <w:color w:val="1A2769"/>
          <w:sz w:val="36"/>
        </w:rPr>
      </w:pPr>
      <w:r>
        <w:rPr>
          <w:color w:val="1A2769"/>
          <w:spacing w:val="-19"/>
          <w:sz w:val="36"/>
        </w:rPr>
        <w:t>Prophylactic</w:t>
      </w:r>
      <w:r>
        <w:rPr>
          <w:color w:val="1A2769"/>
          <w:spacing w:val="-59"/>
          <w:sz w:val="36"/>
        </w:rPr>
        <w:t> </w:t>
      </w:r>
      <w:r>
        <w:rPr>
          <w:color w:val="1A2769"/>
          <w:spacing w:val="-19"/>
          <w:sz w:val="36"/>
        </w:rPr>
        <w:t>Antibiotics</w:t>
      </w:r>
    </w:p>
    <w:p>
      <w:pPr>
        <w:pStyle w:val="ListParagraph"/>
        <w:numPr>
          <w:ilvl w:val="1"/>
          <w:numId w:val="5"/>
        </w:numPr>
        <w:tabs>
          <w:tab w:pos="1947" w:val="left" w:leader="none"/>
        </w:tabs>
        <w:spacing w:line="240" w:lineRule="auto" w:before="69" w:after="0"/>
        <w:ind w:left="1946" w:right="0" w:hanging="271"/>
        <w:jc w:val="left"/>
        <w:rPr>
          <w:color w:val="1A2769"/>
          <w:sz w:val="36"/>
        </w:rPr>
      </w:pPr>
      <w:r>
        <w:rPr>
          <w:color w:val="1A2769"/>
          <w:spacing w:val="-21"/>
          <w:sz w:val="36"/>
        </w:rPr>
        <w:t>Volumes</w:t>
      </w:r>
      <w:r>
        <w:rPr>
          <w:color w:val="1A2769"/>
          <w:spacing w:val="-43"/>
          <w:sz w:val="36"/>
        </w:rPr>
        <w:t> </w:t>
      </w:r>
      <w:r>
        <w:rPr>
          <w:color w:val="1A2769"/>
          <w:spacing w:val="-14"/>
          <w:sz w:val="36"/>
        </w:rPr>
        <w:t>1mL</w:t>
      </w:r>
      <w:r>
        <w:rPr>
          <w:color w:val="1A2769"/>
          <w:spacing w:val="-56"/>
          <w:sz w:val="36"/>
        </w:rPr>
        <w:t> </w:t>
      </w:r>
      <w:r>
        <w:rPr>
          <w:color w:val="1A2769"/>
          <w:spacing w:val="-14"/>
          <w:sz w:val="36"/>
        </w:rPr>
        <w:t>per</w:t>
      </w:r>
      <w:r>
        <w:rPr>
          <w:color w:val="1A2769"/>
          <w:spacing w:val="-40"/>
          <w:sz w:val="36"/>
        </w:rPr>
        <w:t> </w:t>
      </w:r>
      <w:r>
        <w:rPr>
          <w:color w:val="1A2769"/>
          <w:spacing w:val="-17"/>
          <w:sz w:val="36"/>
        </w:rPr>
        <w:t>Malar</w:t>
      </w:r>
    </w:p>
    <w:p>
      <w:pPr>
        <w:pStyle w:val="ListParagraph"/>
        <w:numPr>
          <w:ilvl w:val="1"/>
          <w:numId w:val="5"/>
        </w:numPr>
        <w:tabs>
          <w:tab w:pos="1947" w:val="left" w:leader="none"/>
        </w:tabs>
        <w:spacing w:line="240" w:lineRule="auto" w:before="70" w:after="0"/>
        <w:ind w:left="1946" w:right="0" w:hanging="271"/>
        <w:jc w:val="left"/>
        <w:rPr>
          <w:color w:val="1A2769"/>
          <w:sz w:val="36"/>
        </w:rPr>
      </w:pPr>
      <w:r>
        <w:rPr>
          <w:color w:val="1A2769"/>
          <w:spacing w:val="-16"/>
          <w:sz w:val="36"/>
        </w:rPr>
        <w:t>Deep</w:t>
      </w:r>
      <w:r>
        <w:rPr>
          <w:color w:val="1A2769"/>
          <w:spacing w:val="-41"/>
          <w:sz w:val="36"/>
        </w:rPr>
        <w:t> </w:t>
      </w:r>
      <w:r>
        <w:rPr>
          <w:color w:val="1A2769"/>
          <w:spacing w:val="-19"/>
          <w:sz w:val="36"/>
        </w:rPr>
        <w:t>periosteal</w:t>
      </w:r>
      <w:r>
        <w:rPr>
          <w:color w:val="1A2769"/>
          <w:spacing w:val="-44"/>
          <w:sz w:val="36"/>
        </w:rPr>
        <w:t> </w:t>
      </w:r>
      <w:r>
        <w:rPr>
          <w:color w:val="1A2769"/>
          <w:spacing w:val="-14"/>
          <w:sz w:val="36"/>
        </w:rPr>
        <w:t>and</w:t>
      </w:r>
      <w:r>
        <w:rPr>
          <w:color w:val="1A2769"/>
          <w:spacing w:val="-39"/>
          <w:sz w:val="36"/>
        </w:rPr>
        <w:t> </w:t>
      </w:r>
      <w:r>
        <w:rPr>
          <w:color w:val="1A2769"/>
          <w:spacing w:val="-16"/>
          <w:sz w:val="36"/>
        </w:rPr>
        <w:t>deep</w:t>
      </w:r>
      <w:r>
        <w:rPr>
          <w:color w:val="1A2769"/>
          <w:spacing w:val="-41"/>
          <w:sz w:val="36"/>
        </w:rPr>
        <w:t> </w:t>
      </w:r>
      <w:r>
        <w:rPr>
          <w:color w:val="1A2769"/>
          <w:spacing w:val="-19"/>
          <w:sz w:val="36"/>
        </w:rPr>
        <w:t>Sub-Cuticular</w:t>
      </w:r>
      <w:r>
        <w:rPr>
          <w:color w:val="1A2769"/>
          <w:spacing w:val="-46"/>
          <w:sz w:val="36"/>
        </w:rPr>
        <w:t> </w:t>
      </w:r>
      <w:r>
        <w:rPr>
          <w:color w:val="1A2769"/>
          <w:spacing w:val="-18"/>
          <w:sz w:val="36"/>
        </w:rPr>
        <w:t>injection</w:t>
      </w:r>
    </w:p>
    <w:p>
      <w:pPr>
        <w:spacing w:line="240" w:lineRule="auto" w:before="3"/>
        <w:rPr>
          <w:sz w:val="12"/>
        </w:rPr>
      </w:pPr>
      <w:r>
        <w:rPr/>
        <w:pict>
          <v:group style="position:absolute;margin-left:582.401978pt;margin-top:17.291275pt;width:88.05pt;height:35.050pt;mso-position-horizontal-relative:page;mso-position-vertical-relative:paragraph;z-index:2872;mso-wrap-distance-left:0;mso-wrap-distance-right:0" coordorigin="11648,346" coordsize="1761,701">
            <v:shape style="position:absolute;left:11648;top:345;width:1728;height:701" type="#_x0000_t75" stroked="false">
              <v:imagedata r:id="rId5" o:title=""/>
            </v:shape>
            <v:line style="position:absolute" from="12115,545" to="12254,545" stroked="true" strokeweight="2.730884pt" strokecolor="#273c95">
              <v:stroke dashstyle="solid"/>
            </v:line>
            <v:shape style="position:absolute;left:12318;top:351;width:364;height:391" type="#_x0000_t75" stroked="false">
              <v:imagedata r:id="rId6" o:title=""/>
            </v:shape>
            <v:line style="position:absolute" from="12765,716" to="12991,716" stroked="true" strokeweight="2.403801pt" strokecolor="#273c95">
              <v:stroke dashstyle="solid"/>
            </v:line>
            <v:rect style="position:absolute;left:12765;top:570;width:56;height:123" filled="true" fillcolor="#273c95" stroked="false">
              <v:fill type="solid"/>
            </v:rect>
            <v:line style="position:absolute" from="12765,545" to="12980,545" stroked="true" strokeweight="2.503959pt" strokecolor="#273c95">
              <v:stroke dashstyle="solid"/>
            </v:line>
            <v:rect style="position:absolute;left:12765;top:399;width:56;height:121" filled="true" fillcolor="#273c95" stroked="false">
              <v:fill type="solid"/>
            </v:rect>
            <v:line style="position:absolute" from="12765,376" to="12986,376" stroked="true" strokeweight="2.403801pt" strokecolor="#273c95">
              <v:stroke dashstyle="solid"/>
            </v:line>
            <v:shape style="position:absolute;left:13050;top:351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9.025816pt;width:23.9pt;height:48.85pt;mso-position-horizontal-relative:page;mso-position-vertical-relative:paragraph;z-index:2896;mso-wrap-distance-left:0;mso-wrap-distance-right:0" coordorigin="13521,181" coordsize="478,977">
            <v:rect style="position:absolute;left:13520;top:180;width:478;height:489" filled="true" fillcolor="#273c95" stroked="false">
              <v:fill type="solid"/>
            </v:rect>
            <v:rect style="position:absolute;left:13520;top:668;width:478;height:489" filled="true" fillcolor="#009ec4" stroked="false">
              <v:fill type="solid"/>
            </v:rect>
            <v:shape style="position:absolute;left:13585;top:453;width:344;height:375" type="#_x0000_t75" stroked="false">
              <v:imagedata r:id="rId8" o:title=""/>
            </v:shape>
            <v:line style="position:absolute" from="13689,928" to="13830,928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2"/>
        </w:rPr>
        <w:sectPr>
          <w:pgSz w:w="14400" w:h="10800" w:orient="landscape"/>
          <w:pgMar w:top="920" w:bottom="280" w:left="0" w:right="0"/>
        </w:sectPr>
      </w:pPr>
    </w:p>
    <w:p>
      <w:pPr>
        <w:pStyle w:val="Heading4"/>
        <w:ind w:left="965"/>
      </w:pPr>
      <w:r>
        <w:rPr/>
        <w:t>NEEDLE OR CANNULA?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2381250</wp:posOffset>
            </wp:positionH>
            <wp:positionV relativeFrom="paragraph">
              <wp:posOffset>135309</wp:posOffset>
            </wp:positionV>
            <wp:extent cx="4390611" cy="4047744"/>
            <wp:effectExtent l="0" t="0" r="0" b="0"/>
            <wp:wrapTopAndBottom/>
            <wp:docPr id="43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611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/>
        <w:ind w:left="6934" w:right="0" w:firstLine="0"/>
        <w:jc w:val="left"/>
        <w:rPr>
          <w:sz w:val="16"/>
        </w:rPr>
      </w:pPr>
      <w:r>
        <w:rPr>
          <w:sz w:val="16"/>
        </w:rPr>
        <w:t>Image courtesy of Maria Kim and Joel L. Cohen MD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3"/>
        </w:rPr>
      </w:pPr>
    </w:p>
    <w:p>
      <w:pPr>
        <w:spacing w:before="1"/>
        <w:ind w:left="744" w:right="0" w:firstLine="0"/>
        <w:jc w:val="left"/>
        <w:rPr>
          <w:sz w:val="20"/>
        </w:rPr>
      </w:pPr>
      <w:r>
        <w:rPr>
          <w:sz w:val="20"/>
        </w:rPr>
        <w:t>Zeichner J.A. and Cohen, J. L. 2012</w:t>
      </w:r>
    </w:p>
    <w:p>
      <w:pPr>
        <w:spacing w:after="0"/>
        <w:jc w:val="left"/>
        <w:rPr>
          <w:sz w:val="20"/>
        </w:rPr>
        <w:sectPr>
          <w:pgSz w:w="14400" w:h="10800" w:orient="landscape"/>
          <w:pgMar w:top="760" w:bottom="280" w:left="0" w:right="0"/>
        </w:sectPr>
      </w:pPr>
    </w:p>
    <w:p>
      <w:pPr>
        <w:pStyle w:val="Heading1"/>
        <w:spacing w:line="985" w:lineRule="exact"/>
        <w:ind w:left="1683"/>
      </w:pPr>
      <w:r>
        <w:rPr/>
        <w:t>Transdermal Needle Technique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1529918</wp:posOffset>
            </wp:positionH>
            <wp:positionV relativeFrom="paragraph">
              <wp:posOffset>174809</wp:posOffset>
            </wp:positionV>
            <wp:extent cx="5084105" cy="4240530"/>
            <wp:effectExtent l="0" t="0" r="0" b="0"/>
            <wp:wrapTopAndBottom/>
            <wp:docPr id="4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105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28"/>
        <w:ind w:left="3024"/>
      </w:pPr>
      <w:r>
        <w:rPr/>
        <w:t>Q-Med Clinical Guide</w:t>
      </w:r>
    </w:p>
    <w:p>
      <w:pPr>
        <w:spacing w:after="0"/>
        <w:sectPr>
          <w:pgSz w:w="14400" w:h="10800" w:orient="landscape"/>
          <w:pgMar w:top="880" w:bottom="280" w:left="0" w:right="0"/>
        </w:sectPr>
      </w:pPr>
    </w:p>
    <w:p>
      <w:pPr>
        <w:pStyle w:val="Heading2"/>
      </w:pPr>
      <w:r>
        <w:rPr>
          <w:color w:val="1A2769"/>
        </w:rPr>
        <w:t>Managing Complications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81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5"/>
          <w:sz w:val="64"/>
        </w:rPr>
        <w:t>Early </w:t>
      </w:r>
      <w:r>
        <w:rPr>
          <w:color w:val="1A2769"/>
          <w:spacing w:val="-17"/>
          <w:sz w:val="64"/>
        </w:rPr>
        <w:t>intervention </w:t>
      </w:r>
      <w:r>
        <w:rPr>
          <w:color w:val="1A2769"/>
          <w:spacing w:val="-12"/>
          <w:sz w:val="64"/>
        </w:rPr>
        <w:t>and</w:t>
      </w:r>
      <w:r>
        <w:rPr>
          <w:color w:val="1A2769"/>
          <w:spacing w:val="-55"/>
          <w:sz w:val="64"/>
        </w:rPr>
        <w:t> </w:t>
      </w:r>
      <w:r>
        <w:rPr>
          <w:color w:val="1A2769"/>
          <w:spacing w:val="-16"/>
          <w:sz w:val="64"/>
        </w:rPr>
        <w:t>medical</w:t>
      </w:r>
    </w:p>
    <w:p>
      <w:pPr>
        <w:spacing w:before="32"/>
        <w:ind w:left="2395" w:right="0" w:firstLine="0"/>
        <w:jc w:val="left"/>
        <w:rPr>
          <w:sz w:val="64"/>
        </w:rPr>
      </w:pPr>
      <w:r>
        <w:rPr>
          <w:color w:val="1A2769"/>
          <w:sz w:val="64"/>
        </w:rPr>
        <w:t>assessment</w:t>
      </w:r>
    </w:p>
    <w:p>
      <w:pPr>
        <w:spacing w:line="240" w:lineRule="auto" w:before="11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7"/>
          <w:sz w:val="64"/>
        </w:rPr>
        <w:t>Appropriate</w:t>
      </w:r>
      <w:r>
        <w:rPr>
          <w:color w:val="1A2769"/>
          <w:spacing w:val="-28"/>
          <w:sz w:val="64"/>
        </w:rPr>
        <w:t> </w:t>
      </w:r>
      <w:r>
        <w:rPr>
          <w:color w:val="1A2769"/>
          <w:spacing w:val="-17"/>
          <w:sz w:val="64"/>
        </w:rPr>
        <w:t>investigations</w:t>
      </w:r>
    </w:p>
    <w:p>
      <w:pPr>
        <w:spacing w:line="240" w:lineRule="auto" w:before="11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396" w:val="left" w:leader="none"/>
        </w:tabs>
        <w:spacing w:line="249" w:lineRule="auto" w:before="0" w:after="0"/>
        <w:ind w:left="2395" w:right="723" w:hanging="720"/>
        <w:jc w:val="both"/>
        <w:rPr>
          <w:color w:val="1A2769"/>
          <w:sz w:val="64"/>
        </w:rPr>
      </w:pPr>
      <w:r>
        <w:rPr>
          <w:color w:val="1A2769"/>
          <w:spacing w:val="-9"/>
          <w:sz w:val="64"/>
        </w:rPr>
        <w:t>If </w:t>
      </w:r>
      <w:r>
        <w:rPr>
          <w:color w:val="1A2769"/>
          <w:spacing w:val="-17"/>
          <w:sz w:val="64"/>
        </w:rPr>
        <w:t>inflammation </w:t>
      </w:r>
      <w:r>
        <w:rPr>
          <w:color w:val="1A2769"/>
          <w:spacing w:val="-15"/>
          <w:sz w:val="64"/>
        </w:rPr>
        <w:t>suspect </w:t>
      </w:r>
      <w:r>
        <w:rPr>
          <w:color w:val="1A2769"/>
          <w:spacing w:val="-16"/>
          <w:sz w:val="64"/>
        </w:rPr>
        <w:t>infection </w:t>
      </w:r>
      <w:r>
        <w:rPr>
          <w:color w:val="1A2769"/>
          <w:spacing w:val="-12"/>
          <w:sz w:val="64"/>
        </w:rPr>
        <w:t>and </w:t>
      </w:r>
      <w:r>
        <w:rPr>
          <w:color w:val="1A2769"/>
          <w:spacing w:val="-15"/>
          <w:sz w:val="64"/>
        </w:rPr>
        <w:t>treat </w:t>
      </w:r>
      <w:r>
        <w:rPr>
          <w:color w:val="1A2769"/>
          <w:spacing w:val="-14"/>
          <w:sz w:val="64"/>
        </w:rPr>
        <w:t>with </w:t>
      </w:r>
      <w:r>
        <w:rPr>
          <w:color w:val="1A2769"/>
          <w:spacing w:val="-17"/>
          <w:sz w:val="64"/>
        </w:rPr>
        <w:t>appropriate antibiotics </w:t>
      </w:r>
      <w:r>
        <w:rPr>
          <w:color w:val="1A2769"/>
          <w:spacing w:val="-16"/>
          <w:sz w:val="64"/>
        </w:rPr>
        <w:t>(prescribed </w:t>
      </w:r>
      <w:r>
        <w:rPr>
          <w:color w:val="1A2769"/>
          <w:spacing w:val="-9"/>
          <w:sz w:val="64"/>
        </w:rPr>
        <w:t>by </w:t>
      </w:r>
      <w:r>
        <w:rPr>
          <w:color w:val="1A2769"/>
          <w:spacing w:val="-15"/>
          <w:sz w:val="64"/>
        </w:rPr>
        <w:t>doctor)</w:t>
      </w:r>
    </w:p>
    <w:p>
      <w:pPr>
        <w:spacing w:line="240" w:lineRule="auto" w:before="2"/>
        <w:rPr>
          <w:sz w:val="9"/>
        </w:rPr>
      </w:pPr>
      <w:r>
        <w:rPr/>
        <w:pict>
          <v:group style="position:absolute;margin-left:582.401978pt;margin-top:15.526725pt;width:88.05pt;height:35.050pt;mso-position-horizontal-relative:page;mso-position-vertical-relative:paragraph;z-index:2992;mso-wrap-distance-left:0;mso-wrap-distance-right:0" coordorigin="11648,311" coordsize="1761,701">
            <v:shape style="position:absolute;left:11648;top:310;width:1728;height:701" type="#_x0000_t75" stroked="false">
              <v:imagedata r:id="rId5" o:title=""/>
            </v:shape>
            <v:line style="position:absolute" from="12115,509" to="12254,509" stroked="true" strokeweight="2.730884pt" strokecolor="#273c95">
              <v:stroke dashstyle="solid"/>
            </v:line>
            <v:shape style="position:absolute;left:12318;top:315;width:364;height:391" type="#_x0000_t75" stroked="false">
              <v:imagedata r:id="rId6" o:title=""/>
            </v:shape>
            <v:line style="position:absolute" from="12765,681" to="12991,681" stroked="true" strokeweight="2.403801pt" strokecolor="#273c95">
              <v:stroke dashstyle="solid"/>
            </v:line>
            <v:rect style="position:absolute;left:12765;top:534;width:56;height:123" filled="true" fillcolor="#273c95" stroked="false">
              <v:fill type="solid"/>
            </v:rect>
            <v:line style="position:absolute" from="12765,510" to="12980,510" stroked="true" strokeweight="2.503959pt" strokecolor="#273c95">
              <v:stroke dashstyle="solid"/>
            </v:line>
            <v:rect style="position:absolute;left:12765;top:364;width:56;height:121" filled="true" fillcolor="#273c95" stroked="false">
              <v:fill type="solid"/>
            </v:rect>
            <v:line style="position:absolute" from="12765,341" to="12986,341" stroked="true" strokeweight="2.403801pt" strokecolor="#273c95">
              <v:stroke dashstyle="solid"/>
            </v:line>
            <v:shape style="position:absolute;left:13050;top:315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7.261265pt;width:23.9pt;height:48.85pt;mso-position-horizontal-relative:page;mso-position-vertical-relative:paragraph;z-index:3016;mso-wrap-distance-left:0;mso-wrap-distance-right:0" coordorigin="13521,145" coordsize="478,977">
            <v:rect style="position:absolute;left:13520;top:145;width:478;height:489" filled="true" fillcolor="#273c95" stroked="false">
              <v:fill type="solid"/>
            </v:rect>
            <v:rect style="position:absolute;left:13520;top:633;width:478;height:489" filled="true" fillcolor="#009ec4" stroked="false">
              <v:fill type="solid"/>
            </v:rect>
            <v:shape style="position:absolute;left:13585;top:417;width:344;height:375" type="#_x0000_t75" stroked="false">
              <v:imagedata r:id="rId8" o:title=""/>
            </v:shape>
            <v:line style="position:absolute" from="13689,893" to="13830,893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9"/>
        </w:rPr>
        <w:sectPr>
          <w:pgSz w:w="14400" w:h="10800" w:orient="landscape"/>
          <w:pgMar w:top="920" w:bottom="280" w:left="0" w:right="0"/>
        </w:sectPr>
      </w:pPr>
    </w:p>
    <w:p>
      <w:pPr>
        <w:spacing w:before="51"/>
        <w:ind w:left="1677" w:right="0" w:firstLine="0"/>
        <w:jc w:val="left"/>
        <w:rPr>
          <w:sz w:val="62"/>
        </w:rPr>
      </w:pPr>
      <w:r>
        <w:rPr>
          <w:color w:val="1A2769"/>
          <w:sz w:val="62"/>
        </w:rPr>
        <w:t>Benefit of multiple syringe treatment to patient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81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6"/>
          <w:sz w:val="64"/>
        </w:rPr>
        <w:t>Excellent</w:t>
      </w:r>
      <w:r>
        <w:rPr>
          <w:color w:val="1A2769"/>
          <w:spacing w:val="-28"/>
          <w:sz w:val="64"/>
        </w:rPr>
        <w:t> </w:t>
      </w:r>
      <w:r>
        <w:rPr>
          <w:color w:val="1A2769"/>
          <w:spacing w:val="-15"/>
          <w:sz w:val="64"/>
        </w:rPr>
        <w:t>value</w:t>
      </w:r>
    </w:p>
    <w:p>
      <w:pPr>
        <w:spacing w:line="240" w:lineRule="auto" w:before="10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5"/>
          <w:sz w:val="64"/>
        </w:rPr>
        <w:t>Create </w:t>
      </w:r>
      <w:r>
        <w:rPr>
          <w:color w:val="1A2769"/>
          <w:spacing w:val="-12"/>
          <w:sz w:val="64"/>
        </w:rPr>
        <w:t>the WOW </w:t>
      </w:r>
      <w:r>
        <w:rPr>
          <w:color w:val="1A2769"/>
          <w:spacing w:val="-17"/>
          <w:sz w:val="64"/>
        </w:rPr>
        <w:t>effect</w:t>
      </w:r>
      <w:r>
        <w:rPr>
          <w:color w:val="1A2769"/>
          <w:spacing w:val="-86"/>
          <w:sz w:val="64"/>
        </w:rPr>
        <w:t> </w:t>
      </w:r>
      <w:r>
        <w:rPr>
          <w:color w:val="1A2769"/>
          <w:spacing w:val="-16"/>
          <w:sz w:val="64"/>
        </w:rPr>
        <w:t>minimizing</w:t>
      </w:r>
    </w:p>
    <w:p>
      <w:pPr>
        <w:spacing w:before="32"/>
        <w:ind w:left="2395" w:right="0" w:firstLine="0"/>
        <w:jc w:val="left"/>
        <w:rPr>
          <w:sz w:val="64"/>
        </w:rPr>
      </w:pPr>
      <w:r>
        <w:rPr>
          <w:color w:val="1A2769"/>
          <w:spacing w:val="-16"/>
          <w:sz w:val="64"/>
        </w:rPr>
        <w:t>perception </w:t>
      </w:r>
      <w:r>
        <w:rPr>
          <w:color w:val="1A2769"/>
          <w:spacing w:val="-9"/>
          <w:sz w:val="64"/>
        </w:rPr>
        <w:t>of </w:t>
      </w:r>
      <w:r>
        <w:rPr>
          <w:color w:val="1A2769"/>
          <w:spacing w:val="-12"/>
          <w:sz w:val="64"/>
        </w:rPr>
        <w:t>age </w:t>
      </w:r>
      <w:r>
        <w:rPr>
          <w:color w:val="1A2769"/>
          <w:spacing w:val="-14"/>
          <w:sz w:val="64"/>
        </w:rPr>
        <w:t>(Amy </w:t>
      </w:r>
      <w:r>
        <w:rPr>
          <w:color w:val="1A2769"/>
          <w:spacing w:val="-15"/>
          <w:sz w:val="64"/>
        </w:rPr>
        <w:t>Forman</w:t>
      </w:r>
      <w:r>
        <w:rPr>
          <w:color w:val="1A2769"/>
          <w:spacing w:val="-117"/>
          <w:sz w:val="64"/>
        </w:rPr>
        <w:t> </w:t>
      </w:r>
      <w:r>
        <w:rPr>
          <w:color w:val="1A2769"/>
          <w:spacing w:val="-29"/>
          <w:sz w:val="64"/>
        </w:rPr>
        <w:t>Taub)</w:t>
      </w:r>
    </w:p>
    <w:p>
      <w:pPr>
        <w:spacing w:line="240" w:lineRule="auto" w:before="11"/>
        <w:rPr>
          <w:sz w:val="68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4"/>
          <w:sz w:val="64"/>
        </w:rPr>
        <w:t>Look good feel good</w:t>
      </w:r>
      <w:r>
        <w:rPr>
          <w:color w:val="1A2769"/>
          <w:spacing w:val="-83"/>
          <w:sz w:val="64"/>
        </w:rPr>
        <w:t> </w:t>
      </w:r>
      <w:r>
        <w:rPr>
          <w:color w:val="1A2769"/>
          <w:spacing w:val="-15"/>
          <w:sz w:val="64"/>
        </w:rPr>
        <w:t>factor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  <w:r>
        <w:rPr/>
        <w:pict>
          <v:group style="position:absolute;margin-left:582.401978pt;margin-top:24.54196pt;width:88.05pt;height:35.050pt;mso-position-horizontal-relative:page;mso-position-vertical-relative:paragraph;z-index:3040;mso-wrap-distance-left:0;mso-wrap-distance-right:0" coordorigin="11648,491" coordsize="1761,701">
            <v:shape style="position:absolute;left:11648;top:490;width:1728;height:701" type="#_x0000_t75" stroked="false">
              <v:imagedata r:id="rId5" o:title=""/>
            </v:shape>
            <v:line style="position:absolute" from="12115,690" to="12254,690" stroked="true" strokeweight="2.730884pt" strokecolor="#273c95">
              <v:stroke dashstyle="solid"/>
            </v:line>
            <v:shape style="position:absolute;left:12318;top:496;width:364;height:391" type="#_x0000_t75" stroked="false">
              <v:imagedata r:id="rId6" o:title=""/>
            </v:shape>
            <v:line style="position:absolute" from="12765,861" to="12991,861" stroked="true" strokeweight="2.403801pt" strokecolor="#273c95">
              <v:stroke dashstyle="solid"/>
            </v:line>
            <v:rect style="position:absolute;left:12765;top:715;width:56;height:123" filled="true" fillcolor="#273c95" stroked="false">
              <v:fill type="solid"/>
            </v:rect>
            <v:line style="position:absolute" from="12765,690" to="12980,690" stroked="true" strokeweight="2.503959pt" strokecolor="#273c95">
              <v:stroke dashstyle="solid"/>
            </v:line>
            <v:rect style="position:absolute;left:12765;top:544;width:56;height:121" filled="true" fillcolor="#273c95" stroked="false">
              <v:fill type="solid"/>
            </v:rect>
            <v:line style="position:absolute" from="12765,521" to="12986,521" stroked="true" strokeweight="2.403801pt" strokecolor="#273c95">
              <v:stroke dashstyle="solid"/>
            </v:line>
            <v:shape style="position:absolute;left:13050;top:496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16.276499pt;width:23.9pt;height:48.85pt;mso-position-horizontal-relative:page;mso-position-vertical-relative:paragraph;z-index:3064;mso-wrap-distance-left:0;mso-wrap-distance-right:0" coordorigin="13521,326" coordsize="478,977">
            <v:rect style="position:absolute;left:13520;top:325;width:478;height:489" filled="true" fillcolor="#273c95" stroked="false">
              <v:fill type="solid"/>
            </v:rect>
            <v:rect style="position:absolute;left:13520;top:813;width:478;height:489" filled="true" fillcolor="#009ec4" stroked="false">
              <v:fill type="solid"/>
            </v:rect>
            <v:shape style="position:absolute;left:13585;top:598;width:344;height:375" type="#_x0000_t75" stroked="false">
              <v:imagedata r:id="rId8" o:title=""/>
            </v:shape>
            <v:line style="position:absolute" from="13689,1073" to="13830,1073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24"/>
        </w:rPr>
        <w:sectPr>
          <w:pgSz w:w="14400" w:h="10800" w:orient="landscape"/>
          <w:pgMar w:top="920" w:bottom="280" w:left="0" w:right="0"/>
        </w:sectPr>
      </w:pPr>
    </w:p>
    <w:p>
      <w:pPr>
        <w:spacing w:before="51"/>
        <w:ind w:left="1677" w:right="0" w:firstLine="0"/>
        <w:jc w:val="left"/>
        <w:rPr>
          <w:sz w:val="62"/>
        </w:rPr>
      </w:pPr>
      <w:r>
        <w:rPr>
          <w:color w:val="1A2769"/>
          <w:spacing w:val="-18"/>
          <w:sz w:val="62"/>
        </w:rPr>
        <w:t>Benefit </w:t>
      </w:r>
      <w:r>
        <w:rPr>
          <w:color w:val="1A2769"/>
          <w:spacing w:val="-11"/>
          <w:sz w:val="62"/>
        </w:rPr>
        <w:t>of </w:t>
      </w:r>
      <w:r>
        <w:rPr>
          <w:color w:val="1A2769"/>
          <w:spacing w:val="-16"/>
          <w:sz w:val="62"/>
        </w:rPr>
        <w:t>multi </w:t>
      </w:r>
      <w:r>
        <w:rPr>
          <w:color w:val="1A2769"/>
          <w:spacing w:val="-18"/>
          <w:sz w:val="62"/>
        </w:rPr>
        <w:t>syringe</w:t>
      </w:r>
      <w:r>
        <w:rPr>
          <w:color w:val="1A2769"/>
          <w:spacing w:val="-112"/>
          <w:sz w:val="62"/>
        </w:rPr>
        <w:t> </w:t>
      </w:r>
      <w:r>
        <w:rPr>
          <w:color w:val="1A2769"/>
          <w:spacing w:val="-19"/>
          <w:sz w:val="62"/>
        </w:rPr>
        <w:t>treatments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8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5"/>
          <w:sz w:val="64"/>
        </w:rPr>
        <w:t>Allow </w:t>
      </w:r>
      <w:r>
        <w:rPr>
          <w:color w:val="1A2769"/>
          <w:spacing w:val="-12"/>
          <w:sz w:val="64"/>
        </w:rPr>
        <w:t>for </w:t>
      </w:r>
      <w:r>
        <w:rPr>
          <w:color w:val="1A2769"/>
          <w:spacing w:val="-17"/>
          <w:sz w:val="64"/>
        </w:rPr>
        <w:t>individualization </w:t>
      </w:r>
      <w:r>
        <w:rPr>
          <w:color w:val="1A2769"/>
          <w:spacing w:val="-9"/>
          <w:sz w:val="64"/>
        </w:rPr>
        <w:t>of</w:t>
      </w:r>
      <w:r>
        <w:rPr>
          <w:color w:val="1A2769"/>
          <w:spacing w:val="-69"/>
          <w:sz w:val="64"/>
        </w:rPr>
        <w:t> </w:t>
      </w:r>
      <w:r>
        <w:rPr>
          <w:color w:val="1A2769"/>
          <w:spacing w:val="-16"/>
          <w:sz w:val="64"/>
        </w:rPr>
        <w:t>treatment</w:t>
      </w:r>
    </w:p>
    <w:p>
      <w:pPr>
        <w:spacing w:line="240" w:lineRule="auto" w:before="3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4"/>
          <w:sz w:val="64"/>
        </w:rPr>
        <w:t>Makes sense</w:t>
      </w:r>
      <w:r>
        <w:rPr>
          <w:color w:val="1A2769"/>
          <w:spacing w:val="-52"/>
          <w:sz w:val="64"/>
        </w:rPr>
        <w:t> </w:t>
      </w:r>
      <w:r>
        <w:rPr>
          <w:color w:val="1A2769"/>
          <w:spacing w:val="-17"/>
          <w:sz w:val="64"/>
        </w:rPr>
        <w:t>financially</w:t>
      </w:r>
    </w:p>
    <w:p>
      <w:pPr>
        <w:spacing w:line="240" w:lineRule="auto" w:before="3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714" w:lineRule="exact" w:before="0" w:after="0"/>
        <w:ind w:left="2395" w:right="0" w:hanging="720"/>
        <w:jc w:val="left"/>
        <w:rPr>
          <w:color w:val="1A2769"/>
          <w:sz w:val="64"/>
        </w:rPr>
      </w:pPr>
      <w:r>
        <w:rPr>
          <w:b/>
          <w:color w:val="1A2769"/>
          <w:spacing w:val="-16"/>
          <w:sz w:val="64"/>
        </w:rPr>
        <w:t>Multiple </w:t>
      </w:r>
      <w:r>
        <w:rPr>
          <w:color w:val="1A2769"/>
          <w:spacing w:val="-16"/>
          <w:sz w:val="64"/>
        </w:rPr>
        <w:t>syringes reduces perception</w:t>
      </w:r>
      <w:r>
        <w:rPr>
          <w:color w:val="1A2769"/>
          <w:spacing w:val="-68"/>
          <w:sz w:val="64"/>
        </w:rPr>
        <w:t> </w:t>
      </w:r>
      <w:r>
        <w:rPr>
          <w:color w:val="1A2769"/>
          <w:spacing w:val="-9"/>
          <w:sz w:val="64"/>
        </w:rPr>
        <w:t>of</w:t>
      </w:r>
    </w:p>
    <w:p>
      <w:pPr>
        <w:spacing w:line="714" w:lineRule="exact" w:before="0"/>
        <w:ind w:left="2395" w:right="0" w:firstLine="0"/>
        <w:jc w:val="left"/>
        <w:rPr>
          <w:sz w:val="64"/>
        </w:rPr>
      </w:pPr>
      <w:r>
        <w:rPr>
          <w:color w:val="1A2769"/>
          <w:spacing w:val="-12"/>
          <w:sz w:val="64"/>
        </w:rPr>
        <w:t>age </w:t>
      </w:r>
      <w:r>
        <w:rPr>
          <w:color w:val="1A2769"/>
          <w:spacing w:val="-14"/>
          <w:sz w:val="64"/>
        </w:rPr>
        <w:t>(Amy </w:t>
      </w:r>
      <w:r>
        <w:rPr>
          <w:color w:val="1A2769"/>
          <w:spacing w:val="-15"/>
          <w:sz w:val="64"/>
        </w:rPr>
        <w:t>Forman</w:t>
      </w:r>
      <w:r>
        <w:rPr>
          <w:color w:val="1A2769"/>
          <w:spacing w:val="-81"/>
          <w:sz w:val="64"/>
        </w:rPr>
        <w:t> </w:t>
      </w:r>
      <w:r>
        <w:rPr>
          <w:color w:val="1A2769"/>
          <w:spacing w:val="-29"/>
          <w:sz w:val="64"/>
        </w:rPr>
        <w:t>Taub)</w:t>
      </w:r>
    </w:p>
    <w:p>
      <w:pPr>
        <w:spacing w:line="240" w:lineRule="auto" w:before="1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714" w:lineRule="exact" w:before="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6"/>
          <w:sz w:val="64"/>
        </w:rPr>
        <w:t>Positive results </w:t>
      </w:r>
      <w:r>
        <w:rPr>
          <w:color w:val="1A2769"/>
          <w:spacing w:val="-14"/>
          <w:sz w:val="64"/>
        </w:rPr>
        <w:t>lead </w:t>
      </w:r>
      <w:r>
        <w:rPr>
          <w:color w:val="1A2769"/>
          <w:spacing w:val="-9"/>
          <w:sz w:val="64"/>
        </w:rPr>
        <w:t>to </w:t>
      </w:r>
      <w:r>
        <w:rPr>
          <w:color w:val="1A2769"/>
          <w:spacing w:val="-16"/>
          <w:sz w:val="64"/>
        </w:rPr>
        <w:t>referrals </w:t>
      </w:r>
      <w:r>
        <w:rPr>
          <w:color w:val="1A2769"/>
          <w:sz w:val="64"/>
        </w:rPr>
        <w:t>(</w:t>
      </w:r>
      <w:r>
        <w:rPr>
          <w:color w:val="1A2769"/>
          <w:spacing w:val="-107"/>
          <w:sz w:val="64"/>
        </w:rPr>
        <w:t> </w:t>
      </w:r>
      <w:r>
        <w:rPr>
          <w:color w:val="1A2769"/>
          <w:spacing w:val="-12"/>
          <w:sz w:val="64"/>
        </w:rPr>
        <w:t>WOW</w:t>
      </w:r>
    </w:p>
    <w:p>
      <w:pPr>
        <w:spacing w:line="714" w:lineRule="exact" w:before="0"/>
        <w:ind w:left="2395" w:right="0" w:firstLine="0"/>
        <w:jc w:val="left"/>
        <w:rPr>
          <w:sz w:val="64"/>
        </w:rPr>
      </w:pPr>
      <w:r>
        <w:rPr/>
        <w:pict>
          <v:group style="position:absolute;margin-left:582.401978pt;margin-top:37.486454pt;width:88.05pt;height:35.050pt;mso-position-horizontal-relative:page;mso-position-vertical-relative:paragraph;z-index:3088;mso-wrap-distance-left:0;mso-wrap-distance-right:0" coordorigin="11648,750" coordsize="1761,701">
            <v:shape style="position:absolute;left:11648;top:749;width:1728;height:701" type="#_x0000_t75" stroked="false">
              <v:imagedata r:id="rId5" o:title=""/>
            </v:shape>
            <v:line style="position:absolute" from="12115,949" to="12254,949" stroked="true" strokeweight="2.730884pt" strokecolor="#273c95">
              <v:stroke dashstyle="solid"/>
            </v:line>
            <v:shape style="position:absolute;left:12318;top:755;width:364;height:391" type="#_x0000_t75" stroked="false">
              <v:imagedata r:id="rId6" o:title=""/>
            </v:shape>
            <v:line style="position:absolute" from="12765,1120" to="12991,1120" stroked="true" strokeweight="2.403801pt" strokecolor="#273c95">
              <v:stroke dashstyle="solid"/>
            </v:line>
            <v:rect style="position:absolute;left:12765;top:974;width:56;height:123" filled="true" fillcolor="#273c95" stroked="false">
              <v:fill type="solid"/>
            </v:rect>
            <v:line style="position:absolute" from="12765,949" to="12980,949" stroked="true" strokeweight="2.503959pt" strokecolor="#273c95">
              <v:stroke dashstyle="solid"/>
            </v:line>
            <v:rect style="position:absolute;left:12765;top:803;width:56;height:121" filled="true" fillcolor="#273c95" stroked="false">
              <v:fill type="solid"/>
            </v:rect>
            <v:line style="position:absolute" from="12765,780" to="12986,780" stroked="true" strokeweight="2.403801pt" strokecolor="#273c95">
              <v:stroke dashstyle="solid"/>
            </v:line>
            <v:shape style="position:absolute;left:13050;top:755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29.220995pt;width:23.9pt;height:48.85pt;mso-position-horizontal-relative:page;mso-position-vertical-relative:paragraph;z-index:3112" coordorigin="13521,584" coordsize="478,977">
            <v:rect style="position:absolute;left:13520;top:584;width:478;height:489" filled="true" fillcolor="#273c95" stroked="false">
              <v:fill type="solid"/>
            </v:rect>
            <v:rect style="position:absolute;left:13520;top:1072;width:478;height:489" filled="true" fillcolor="#009ec4" stroked="false">
              <v:fill type="solid"/>
            </v:rect>
            <v:shape style="position:absolute;left:13585;top:856;width:344;height:375" type="#_x0000_t75" stroked="false">
              <v:imagedata r:id="rId8" o:title=""/>
            </v:shape>
            <v:line style="position:absolute" from="13689,1332" to="13830,1332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  <w:spacing w:val="-15"/>
          <w:sz w:val="64"/>
        </w:rPr>
        <w:t>leads </w:t>
      </w:r>
      <w:r>
        <w:rPr>
          <w:color w:val="1A2769"/>
          <w:spacing w:val="-9"/>
          <w:sz w:val="64"/>
        </w:rPr>
        <w:t>to </w:t>
      </w:r>
      <w:r>
        <w:rPr>
          <w:color w:val="1A2769"/>
          <w:spacing w:val="-13"/>
          <w:sz w:val="64"/>
        </w:rPr>
        <w:t>WORD </w:t>
      </w:r>
      <w:r>
        <w:rPr>
          <w:color w:val="1A2769"/>
          <w:spacing w:val="-9"/>
          <w:sz w:val="64"/>
        </w:rPr>
        <w:t>OF</w:t>
      </w:r>
      <w:r>
        <w:rPr>
          <w:color w:val="1A2769"/>
          <w:spacing w:val="-92"/>
          <w:sz w:val="64"/>
        </w:rPr>
        <w:t> </w:t>
      </w:r>
      <w:r>
        <w:rPr>
          <w:color w:val="1A2769"/>
          <w:spacing w:val="-15"/>
          <w:sz w:val="64"/>
        </w:rPr>
        <w:t>MOUTH)</w:t>
      </w:r>
    </w:p>
    <w:p>
      <w:pPr>
        <w:spacing w:after="0" w:line="714" w:lineRule="exact"/>
        <w:jc w:val="left"/>
        <w:rPr>
          <w:sz w:val="64"/>
        </w:rPr>
        <w:sectPr>
          <w:pgSz w:w="14400" w:h="10800" w:orient="landscape"/>
          <w:pgMar w:top="920" w:bottom="280" w:left="0" w:right="0"/>
        </w:sectPr>
      </w:pPr>
    </w:p>
    <w:p>
      <w:pPr>
        <w:pStyle w:val="Heading2"/>
      </w:pPr>
      <w:r>
        <w:rPr>
          <w:color w:val="1A2769"/>
        </w:rPr>
        <w:t>Best practice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9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8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2"/>
          <w:sz w:val="64"/>
        </w:rPr>
        <w:t>Let </w:t>
      </w:r>
      <w:r>
        <w:rPr>
          <w:color w:val="1A2769"/>
          <w:spacing w:val="-16"/>
          <w:sz w:val="64"/>
        </w:rPr>
        <w:t>patients </w:t>
      </w:r>
      <w:r>
        <w:rPr>
          <w:color w:val="1A2769"/>
          <w:spacing w:val="-14"/>
          <w:sz w:val="64"/>
        </w:rPr>
        <w:t>know what </w:t>
      </w:r>
      <w:r>
        <w:rPr>
          <w:color w:val="1A2769"/>
          <w:spacing w:val="-12"/>
          <w:sz w:val="64"/>
        </w:rPr>
        <w:t>you</w:t>
      </w:r>
      <w:r>
        <w:rPr>
          <w:color w:val="1A2769"/>
          <w:spacing w:val="-102"/>
          <w:sz w:val="64"/>
        </w:rPr>
        <w:t> </w:t>
      </w:r>
      <w:r>
        <w:rPr>
          <w:color w:val="1A2769"/>
          <w:spacing w:val="-17"/>
          <w:sz w:val="64"/>
        </w:rPr>
        <w:t>offer</w:t>
      </w:r>
    </w:p>
    <w:p>
      <w:pPr>
        <w:spacing w:line="240" w:lineRule="auto" w:before="3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7"/>
          <w:sz w:val="64"/>
        </w:rPr>
        <w:t>Communicate </w:t>
      </w:r>
      <w:r>
        <w:rPr>
          <w:color w:val="1A2769"/>
          <w:spacing w:val="-12"/>
          <w:sz w:val="64"/>
        </w:rPr>
        <w:t>and </w:t>
      </w:r>
      <w:r>
        <w:rPr>
          <w:color w:val="1A2769"/>
          <w:spacing w:val="-16"/>
          <w:sz w:val="64"/>
        </w:rPr>
        <w:t>educate</w:t>
      </w:r>
      <w:r>
        <w:rPr>
          <w:color w:val="1A2769"/>
          <w:spacing w:val="-61"/>
          <w:sz w:val="64"/>
        </w:rPr>
        <w:t> </w:t>
      </w:r>
      <w:r>
        <w:rPr>
          <w:color w:val="1A2769"/>
          <w:spacing w:val="-16"/>
          <w:sz w:val="64"/>
        </w:rPr>
        <w:t>patients</w:t>
      </w:r>
    </w:p>
    <w:p>
      <w:pPr>
        <w:spacing w:line="240" w:lineRule="auto" w:before="3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32"/>
          <w:sz w:val="64"/>
        </w:rPr>
        <w:t>Team </w:t>
      </w:r>
      <w:r>
        <w:rPr>
          <w:color w:val="1A2769"/>
          <w:spacing w:val="-16"/>
          <w:sz w:val="64"/>
        </w:rPr>
        <w:t>approach </w:t>
      </w:r>
      <w:r>
        <w:rPr>
          <w:color w:val="1A2769"/>
          <w:sz w:val="64"/>
        </w:rPr>
        <w:t>- </w:t>
      </w:r>
      <w:r>
        <w:rPr>
          <w:color w:val="1A2769"/>
          <w:spacing w:val="-16"/>
          <w:sz w:val="64"/>
        </w:rPr>
        <w:t>Involve </w:t>
      </w:r>
      <w:r>
        <w:rPr>
          <w:color w:val="1A2769"/>
          <w:spacing w:val="-12"/>
          <w:sz w:val="64"/>
        </w:rPr>
        <w:t>all</w:t>
      </w:r>
      <w:r>
        <w:rPr>
          <w:color w:val="1A2769"/>
          <w:spacing w:val="-93"/>
          <w:sz w:val="64"/>
        </w:rPr>
        <w:t> </w:t>
      </w:r>
      <w:r>
        <w:rPr>
          <w:color w:val="1A2769"/>
          <w:spacing w:val="-17"/>
          <w:sz w:val="64"/>
        </w:rPr>
        <w:t>staff</w:t>
      </w:r>
    </w:p>
    <w:p>
      <w:pPr>
        <w:spacing w:line="240" w:lineRule="auto" w:before="1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0" w:after="0"/>
        <w:ind w:left="2395" w:right="0" w:hanging="720"/>
        <w:jc w:val="left"/>
        <w:rPr>
          <w:color w:val="1A2769"/>
          <w:sz w:val="64"/>
        </w:rPr>
      </w:pPr>
      <w:r>
        <w:rPr>
          <w:color w:val="1A2769"/>
          <w:spacing w:val="-15"/>
          <w:sz w:val="64"/>
        </w:rPr>
        <w:t>Follow</w:t>
      </w:r>
      <w:r>
        <w:rPr>
          <w:color w:val="1A2769"/>
          <w:spacing w:val="-29"/>
          <w:sz w:val="64"/>
        </w:rPr>
        <w:t> </w:t>
      </w:r>
      <w:r>
        <w:rPr>
          <w:color w:val="1A2769"/>
          <w:spacing w:val="-9"/>
          <w:sz w:val="64"/>
        </w:rPr>
        <w:t>up</w:t>
      </w:r>
    </w:p>
    <w:p>
      <w:pPr>
        <w:spacing w:line="240" w:lineRule="auto" w:before="3"/>
        <w:rPr>
          <w:sz w:val="62"/>
        </w:rPr>
      </w:pPr>
    </w:p>
    <w:p>
      <w:pPr>
        <w:pStyle w:val="ListParagraph"/>
        <w:numPr>
          <w:ilvl w:val="1"/>
          <w:numId w:val="5"/>
        </w:numPr>
        <w:tabs>
          <w:tab w:pos="2395" w:val="left" w:leader="none"/>
          <w:tab w:pos="2396" w:val="left" w:leader="none"/>
        </w:tabs>
        <w:spacing w:line="240" w:lineRule="auto" w:before="1" w:after="0"/>
        <w:ind w:left="2395" w:right="0" w:hanging="720"/>
        <w:jc w:val="left"/>
        <w:rPr>
          <w:color w:val="1A2769"/>
          <w:sz w:val="64"/>
        </w:rPr>
      </w:pPr>
      <w:r>
        <w:rPr/>
        <w:pict>
          <v:group style="position:absolute;margin-left:582.401978pt;margin-top:35.175892pt;width:88.05pt;height:35.050pt;mso-position-horizontal-relative:page;mso-position-vertical-relative:paragraph;z-index:3136" coordorigin="11648,704" coordsize="1761,701">
            <v:shape style="position:absolute;left:11648;top:703;width:1728;height:701" type="#_x0000_t75" stroked="false">
              <v:imagedata r:id="rId5" o:title=""/>
            </v:shape>
            <v:line style="position:absolute" from="12115,902" to="12254,902" stroked="true" strokeweight="2.730884pt" strokecolor="#273c95">
              <v:stroke dashstyle="solid"/>
            </v:line>
            <v:shape style="position:absolute;left:12318;top:708;width:364;height:391" type="#_x0000_t75" stroked="false">
              <v:imagedata r:id="rId6" o:title=""/>
            </v:shape>
            <v:line style="position:absolute" from="12765,1074" to="12991,1074" stroked="true" strokeweight="2.403801pt" strokecolor="#273c95">
              <v:stroke dashstyle="solid"/>
            </v:line>
            <v:rect style="position:absolute;left:12765;top:927;width:56;height:123" filled="true" fillcolor="#273c95" stroked="false">
              <v:fill type="solid"/>
            </v:rect>
            <v:line style="position:absolute" from="12765,903" to="12980,903" stroked="true" strokeweight="2.503959pt" strokecolor="#273c95">
              <v:stroke dashstyle="solid"/>
            </v:line>
            <v:rect style="position:absolute;left:12765;top:757;width:56;height:121" filled="true" fillcolor="#273c95" stroked="false">
              <v:fill type="solid"/>
            </v:rect>
            <v:line style="position:absolute" from="12765,734" to="12986,734" stroked="true" strokeweight="2.403801pt" strokecolor="#273c95">
              <v:stroke dashstyle="solid"/>
            </v:line>
            <v:shape style="position:absolute;left:13050;top:708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26.910431pt;width:23.9pt;height:48.85pt;mso-position-horizontal-relative:page;mso-position-vertical-relative:paragraph;z-index:3160" coordorigin="13521,538" coordsize="478,977">
            <v:rect style="position:absolute;left:13520;top:538;width:478;height:489" filled="true" fillcolor="#273c95" stroked="false">
              <v:fill type="solid"/>
            </v:rect>
            <v:rect style="position:absolute;left:13520;top:1026;width:478;height:489" filled="true" fillcolor="#009ec4" stroked="false">
              <v:fill type="solid"/>
            </v:rect>
            <v:shape style="position:absolute;left:13585;top:810;width:344;height:375" type="#_x0000_t75" stroked="false">
              <v:imagedata r:id="rId8" o:title=""/>
            </v:shape>
            <v:line style="position:absolute" from="13689,1286" to="13830,1286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  <w:spacing w:val="-16"/>
          <w:sz w:val="64"/>
        </w:rPr>
        <w:t>Positive patient</w:t>
      </w:r>
      <w:r>
        <w:rPr>
          <w:color w:val="1A2769"/>
          <w:spacing w:val="-42"/>
          <w:sz w:val="64"/>
        </w:rPr>
        <w:t> </w:t>
      </w:r>
      <w:r>
        <w:rPr>
          <w:color w:val="1A2769"/>
          <w:spacing w:val="-16"/>
          <w:sz w:val="64"/>
        </w:rPr>
        <w:t>experiences</w:t>
      </w:r>
    </w:p>
    <w:p>
      <w:pPr>
        <w:spacing w:after="0" w:line="240" w:lineRule="auto"/>
        <w:jc w:val="left"/>
        <w:rPr>
          <w:sz w:val="64"/>
        </w:rPr>
        <w:sectPr>
          <w:pgSz w:w="14400" w:h="10800" w:orient="landscape"/>
          <w:pgMar w:top="920" w:bottom="280" w:left="0" w:right="0"/>
        </w:sectPr>
      </w:pPr>
    </w:p>
    <w:p>
      <w:pPr>
        <w:spacing w:before="51"/>
        <w:ind w:left="1677" w:right="0" w:firstLine="0"/>
        <w:jc w:val="left"/>
        <w:rPr>
          <w:sz w:val="62"/>
        </w:rPr>
      </w:pPr>
      <w:r>
        <w:rPr>
          <w:color w:val="1A2769"/>
          <w:sz w:val="62"/>
        </w:rPr>
        <w:t>Business Pearls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231" w:after="0"/>
        <w:ind w:left="2126" w:right="0" w:hanging="451"/>
        <w:jc w:val="left"/>
        <w:rPr>
          <w:rFonts w:ascii="Wingdings"/>
          <w:color w:val="1A2769"/>
          <w:sz w:val="36"/>
        </w:rPr>
      </w:pPr>
      <w:r>
        <w:rPr>
          <w:color w:val="1A2769"/>
          <w:spacing w:val="-15"/>
          <w:sz w:val="36"/>
        </w:rPr>
        <w:t>Promote </w:t>
      </w:r>
      <w:r>
        <w:rPr>
          <w:color w:val="1A2769"/>
          <w:spacing w:val="-16"/>
          <w:sz w:val="36"/>
        </w:rPr>
        <w:t>solutions </w:t>
      </w:r>
      <w:r>
        <w:rPr>
          <w:color w:val="1A2769"/>
          <w:spacing w:val="-9"/>
          <w:sz w:val="36"/>
        </w:rPr>
        <w:t>to </w:t>
      </w:r>
      <w:r>
        <w:rPr>
          <w:color w:val="1A2769"/>
          <w:spacing w:val="-16"/>
          <w:sz w:val="36"/>
        </w:rPr>
        <w:t>patient</w:t>
      </w:r>
      <w:r>
        <w:rPr>
          <w:color w:val="1A2769"/>
          <w:spacing w:val="-65"/>
          <w:sz w:val="36"/>
        </w:rPr>
        <w:t> </w:t>
      </w:r>
      <w:r>
        <w:rPr>
          <w:color w:val="1A2769"/>
          <w:spacing w:val="-16"/>
          <w:sz w:val="36"/>
        </w:rPr>
        <w:t>problems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319" w:after="0"/>
        <w:ind w:left="2126" w:right="0" w:hanging="451"/>
        <w:jc w:val="left"/>
        <w:rPr>
          <w:rFonts w:ascii="Wingdings"/>
          <w:color w:val="1A2769"/>
          <w:sz w:val="36"/>
        </w:rPr>
      </w:pPr>
      <w:r>
        <w:rPr>
          <w:color w:val="1A2769"/>
          <w:spacing w:val="-16"/>
          <w:sz w:val="36"/>
        </w:rPr>
        <w:t>Convert,</w:t>
      </w:r>
      <w:r>
        <w:rPr>
          <w:color w:val="1A2769"/>
          <w:spacing w:val="-26"/>
          <w:sz w:val="36"/>
        </w:rPr>
        <w:t> </w:t>
      </w:r>
      <w:r>
        <w:rPr>
          <w:color w:val="1A2769"/>
          <w:spacing w:val="-15"/>
          <w:sz w:val="36"/>
        </w:rPr>
        <w:t>retain</w:t>
      </w:r>
      <w:r>
        <w:rPr>
          <w:color w:val="1A2769"/>
          <w:spacing w:val="-27"/>
          <w:sz w:val="36"/>
        </w:rPr>
        <w:t> </w:t>
      </w:r>
      <w:r>
        <w:rPr>
          <w:color w:val="1A2769"/>
          <w:spacing w:val="-13"/>
          <w:sz w:val="36"/>
        </w:rPr>
        <w:t>and</w:t>
      </w:r>
      <w:r>
        <w:rPr>
          <w:color w:val="1A2769"/>
          <w:spacing w:val="-30"/>
          <w:sz w:val="36"/>
        </w:rPr>
        <w:t> </w:t>
      </w:r>
      <w:r>
        <w:rPr>
          <w:color w:val="1A2769"/>
          <w:spacing w:val="-14"/>
          <w:sz w:val="36"/>
        </w:rPr>
        <w:t>gain</w:t>
      </w:r>
      <w:r>
        <w:rPr>
          <w:color w:val="1A2769"/>
          <w:spacing w:val="-27"/>
          <w:sz w:val="36"/>
        </w:rPr>
        <w:t> </w:t>
      </w:r>
      <w:r>
        <w:rPr>
          <w:color w:val="1A2769"/>
          <w:spacing w:val="-16"/>
          <w:sz w:val="36"/>
        </w:rPr>
        <w:t>referrals</w:t>
      </w:r>
      <w:r>
        <w:rPr>
          <w:color w:val="1A2769"/>
          <w:spacing w:val="-24"/>
          <w:sz w:val="36"/>
        </w:rPr>
        <w:t> </w:t>
      </w:r>
      <w:r>
        <w:rPr>
          <w:color w:val="1A2769"/>
          <w:spacing w:val="-14"/>
          <w:sz w:val="36"/>
        </w:rPr>
        <w:t>from</w:t>
      </w:r>
      <w:r>
        <w:rPr>
          <w:color w:val="1A2769"/>
          <w:spacing w:val="-31"/>
          <w:sz w:val="36"/>
        </w:rPr>
        <w:t> </w:t>
      </w:r>
      <w:r>
        <w:rPr>
          <w:color w:val="1A2769"/>
          <w:spacing w:val="-16"/>
          <w:sz w:val="36"/>
        </w:rPr>
        <w:t>patients</w:t>
      </w:r>
      <w:r>
        <w:rPr>
          <w:color w:val="1A2769"/>
          <w:spacing w:val="-24"/>
          <w:sz w:val="36"/>
        </w:rPr>
        <w:t> </w:t>
      </w:r>
      <w:r>
        <w:rPr>
          <w:color w:val="1A2769"/>
          <w:spacing w:val="-13"/>
          <w:sz w:val="36"/>
        </w:rPr>
        <w:t>(WOW</w:t>
      </w:r>
      <w:r>
        <w:rPr>
          <w:color w:val="1A2769"/>
          <w:spacing w:val="-33"/>
          <w:sz w:val="36"/>
        </w:rPr>
        <w:t> </w:t>
      </w:r>
      <w:r>
        <w:rPr>
          <w:color w:val="1A2769"/>
          <w:spacing w:val="-17"/>
          <w:sz w:val="36"/>
        </w:rPr>
        <w:t>experience)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317" w:after="0"/>
        <w:ind w:left="2126" w:right="0" w:hanging="451"/>
        <w:jc w:val="left"/>
        <w:rPr>
          <w:rFonts w:ascii="Wingdings"/>
          <w:color w:val="1A2769"/>
          <w:sz w:val="36"/>
        </w:rPr>
      </w:pPr>
      <w:r>
        <w:rPr>
          <w:color w:val="1A2769"/>
          <w:spacing w:val="-13"/>
          <w:sz w:val="36"/>
        </w:rPr>
        <w:t>Most</w:t>
      </w:r>
      <w:r>
        <w:rPr>
          <w:color w:val="1A2769"/>
          <w:spacing w:val="-30"/>
          <w:sz w:val="36"/>
        </w:rPr>
        <w:t> </w:t>
      </w:r>
      <w:r>
        <w:rPr>
          <w:color w:val="1A2769"/>
          <w:spacing w:val="-16"/>
          <w:sz w:val="36"/>
        </w:rPr>
        <w:t>patients</w:t>
      </w:r>
      <w:r>
        <w:rPr>
          <w:color w:val="1A2769"/>
          <w:spacing w:val="-24"/>
          <w:sz w:val="36"/>
        </w:rPr>
        <w:t> </w:t>
      </w:r>
      <w:r>
        <w:rPr>
          <w:color w:val="1A2769"/>
          <w:spacing w:val="-14"/>
          <w:sz w:val="36"/>
        </w:rPr>
        <w:t>check</w:t>
      </w:r>
      <w:r>
        <w:rPr>
          <w:color w:val="1A2769"/>
          <w:spacing w:val="-29"/>
          <w:sz w:val="36"/>
        </w:rPr>
        <w:t> </w:t>
      </w:r>
      <w:r>
        <w:rPr>
          <w:color w:val="1A2769"/>
          <w:spacing w:val="-12"/>
          <w:sz w:val="36"/>
        </w:rPr>
        <w:t>out</w:t>
      </w:r>
      <w:r>
        <w:rPr>
          <w:color w:val="1A2769"/>
          <w:spacing w:val="-28"/>
          <w:sz w:val="36"/>
        </w:rPr>
        <w:t> </w:t>
      </w:r>
      <w:r>
        <w:rPr>
          <w:color w:val="1A2769"/>
          <w:spacing w:val="-15"/>
          <w:sz w:val="36"/>
        </w:rPr>
        <w:t>issues</w:t>
      </w:r>
      <w:r>
        <w:rPr>
          <w:color w:val="1A2769"/>
          <w:spacing w:val="-26"/>
          <w:sz w:val="36"/>
        </w:rPr>
        <w:t> </w:t>
      </w:r>
      <w:r>
        <w:rPr>
          <w:color w:val="1A2769"/>
          <w:spacing w:val="-15"/>
          <w:sz w:val="36"/>
        </w:rPr>
        <w:t>online</w:t>
      </w:r>
      <w:r>
        <w:rPr>
          <w:color w:val="1A2769"/>
          <w:spacing w:val="-25"/>
          <w:sz w:val="36"/>
        </w:rPr>
        <w:t> </w:t>
      </w:r>
      <w:r>
        <w:rPr>
          <w:color w:val="1A2769"/>
          <w:spacing w:val="-14"/>
          <w:sz w:val="36"/>
        </w:rPr>
        <w:t>first</w:t>
      </w:r>
      <w:r>
        <w:rPr>
          <w:color w:val="1A2769"/>
          <w:spacing w:val="-30"/>
          <w:sz w:val="36"/>
        </w:rPr>
        <w:t> </w:t>
      </w:r>
      <w:r>
        <w:rPr>
          <w:color w:val="1A2769"/>
          <w:spacing w:val="-12"/>
          <w:sz w:val="36"/>
        </w:rPr>
        <w:t>not</w:t>
      </w:r>
      <w:r>
        <w:rPr>
          <w:color w:val="1A2769"/>
          <w:spacing w:val="-30"/>
          <w:sz w:val="36"/>
        </w:rPr>
        <w:t> </w:t>
      </w:r>
      <w:r>
        <w:rPr>
          <w:color w:val="1A2769"/>
          <w:spacing w:val="-9"/>
          <w:sz w:val="36"/>
        </w:rPr>
        <w:t>in</w:t>
      </w:r>
      <w:r>
        <w:rPr>
          <w:color w:val="1A2769"/>
          <w:spacing w:val="-29"/>
          <w:sz w:val="36"/>
        </w:rPr>
        <w:t> </w:t>
      </w:r>
      <w:r>
        <w:rPr>
          <w:color w:val="1A2769"/>
          <w:spacing w:val="-15"/>
          <w:sz w:val="36"/>
        </w:rPr>
        <w:t>clinic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319" w:after="0"/>
        <w:ind w:left="2126" w:right="0" w:hanging="451"/>
        <w:jc w:val="left"/>
        <w:rPr>
          <w:rFonts w:ascii="Wingdings"/>
          <w:color w:val="1A2769"/>
          <w:sz w:val="36"/>
        </w:rPr>
      </w:pPr>
      <w:r>
        <w:rPr>
          <w:color w:val="1A2769"/>
          <w:spacing w:val="-12"/>
          <w:sz w:val="36"/>
        </w:rPr>
        <w:t>All </w:t>
      </w:r>
      <w:r>
        <w:rPr>
          <w:color w:val="1A2769"/>
          <w:spacing w:val="-16"/>
          <w:sz w:val="36"/>
        </w:rPr>
        <w:t>staff trained concept </w:t>
      </w:r>
      <w:r>
        <w:rPr>
          <w:color w:val="1A2769"/>
          <w:spacing w:val="-15"/>
          <w:sz w:val="36"/>
        </w:rPr>
        <w:t>being</w:t>
      </w:r>
      <w:r>
        <w:rPr>
          <w:color w:val="1A2769"/>
          <w:spacing w:val="-76"/>
          <w:sz w:val="36"/>
        </w:rPr>
        <w:t> </w:t>
      </w:r>
      <w:r>
        <w:rPr>
          <w:color w:val="1A2769"/>
          <w:spacing w:val="-16"/>
          <w:sz w:val="36"/>
        </w:rPr>
        <w:t>promoted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319" w:after="0"/>
        <w:ind w:left="2126" w:right="0" w:hanging="451"/>
        <w:jc w:val="left"/>
        <w:rPr>
          <w:rFonts w:ascii="Wingdings" w:hAnsi="Wingdings"/>
          <w:color w:val="1A2769"/>
          <w:sz w:val="36"/>
        </w:rPr>
      </w:pPr>
      <w:r>
        <w:rPr>
          <w:color w:val="1A2769"/>
          <w:spacing w:val="-15"/>
          <w:sz w:val="36"/>
        </w:rPr>
        <w:t>Don’t under </w:t>
      </w:r>
      <w:r>
        <w:rPr>
          <w:color w:val="1A2769"/>
          <w:spacing w:val="-16"/>
          <w:sz w:val="36"/>
        </w:rPr>
        <w:t>estimate </w:t>
      </w:r>
      <w:r>
        <w:rPr>
          <w:color w:val="1A2769"/>
          <w:spacing w:val="-12"/>
          <w:sz w:val="36"/>
        </w:rPr>
        <w:t>the</w:t>
      </w:r>
      <w:r>
        <w:rPr>
          <w:color w:val="1A2769"/>
          <w:spacing w:val="-65"/>
          <w:sz w:val="36"/>
        </w:rPr>
        <w:t> </w:t>
      </w:r>
      <w:r>
        <w:rPr>
          <w:color w:val="1A2769"/>
          <w:spacing w:val="-16"/>
          <w:sz w:val="36"/>
        </w:rPr>
        <w:t>competition</w:t>
      </w:r>
    </w:p>
    <w:p>
      <w:pPr>
        <w:spacing w:line="240" w:lineRule="auto" w:before="0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2127" w:val="left" w:leader="none"/>
        </w:tabs>
        <w:spacing w:line="240" w:lineRule="auto" w:before="317" w:after="0"/>
        <w:ind w:left="2126" w:right="0" w:hanging="451"/>
        <w:jc w:val="left"/>
        <w:rPr>
          <w:rFonts w:ascii="Wingdings"/>
          <w:color w:val="1A2769"/>
          <w:sz w:val="36"/>
        </w:rPr>
      </w:pPr>
      <w:r>
        <w:rPr>
          <w:color w:val="1A2769"/>
          <w:spacing w:val="-16"/>
          <w:sz w:val="36"/>
        </w:rPr>
        <w:t>Communicate consistently </w:t>
      </w:r>
      <w:r>
        <w:rPr>
          <w:color w:val="1A2769"/>
          <w:spacing w:val="-15"/>
          <w:sz w:val="36"/>
        </w:rPr>
        <w:t>with</w:t>
      </w:r>
      <w:r>
        <w:rPr>
          <w:color w:val="1A2769"/>
          <w:spacing w:val="48"/>
          <w:sz w:val="36"/>
        </w:rPr>
        <w:t> </w:t>
      </w:r>
      <w:r>
        <w:rPr>
          <w:color w:val="1A2769"/>
          <w:spacing w:val="-16"/>
          <w:sz w:val="36"/>
        </w:rPr>
        <w:t>patients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0"/>
        </w:rPr>
      </w:pPr>
      <w:r>
        <w:rPr/>
        <w:pict>
          <v:group style="position:absolute;margin-left:582.401978pt;margin-top:16.285513pt;width:88.05pt;height:35.050pt;mso-position-horizontal-relative:page;mso-position-vertical-relative:paragraph;z-index:3184;mso-wrap-distance-left:0;mso-wrap-distance-right:0" coordorigin="11648,326" coordsize="1761,701">
            <v:shape style="position:absolute;left:11648;top:325;width:1728;height:701" type="#_x0000_t75" stroked="false">
              <v:imagedata r:id="rId5" o:title=""/>
            </v:shape>
            <v:line style="position:absolute" from="12115,525" to="12254,525" stroked="true" strokeweight="2.730884pt" strokecolor="#273c95">
              <v:stroke dashstyle="solid"/>
            </v:line>
            <v:shape style="position:absolute;left:12318;top:331;width:364;height:391" type="#_x0000_t75" stroked="false">
              <v:imagedata r:id="rId6" o:title=""/>
            </v:shape>
            <v:line style="position:absolute" from="12765,696" to="12991,696" stroked="true" strokeweight="2.403801pt" strokecolor="#273c95">
              <v:stroke dashstyle="solid"/>
            </v:line>
            <v:rect style="position:absolute;left:12765;top:550;width:56;height:123" filled="true" fillcolor="#273c95" stroked="false">
              <v:fill type="solid"/>
            </v:rect>
            <v:line style="position:absolute" from="12765,525" to="12980,525" stroked="true" strokeweight="2.503959pt" strokecolor="#273c95">
              <v:stroke dashstyle="solid"/>
            </v:line>
            <v:rect style="position:absolute;left:12765;top:379;width:56;height:121" filled="true" fillcolor="#273c95" stroked="false">
              <v:fill type="solid"/>
            </v:rect>
            <v:line style="position:absolute" from="12765,356" to="12986,356" stroked="true" strokeweight="2.403801pt" strokecolor="#273c95">
              <v:stroke dashstyle="solid"/>
            </v:line>
            <v:shape style="position:absolute;left:13050;top:331;width:358;height:391" type="#_x0000_t75" stroked="false">
              <v:imagedata r:id="rId7" o:title=""/>
            </v:shape>
            <w10:wrap type="topAndBottom"/>
          </v:group>
        </w:pict>
      </w:r>
      <w:r>
        <w:rPr/>
        <w:pict>
          <v:group style="position:absolute;margin-left:676.029541pt;margin-top:8.020054pt;width:23.9pt;height:48.85pt;mso-position-horizontal-relative:page;mso-position-vertical-relative:paragraph;z-index:3208;mso-wrap-distance-left:0;mso-wrap-distance-right:0" coordorigin="13521,160" coordsize="478,977">
            <v:rect style="position:absolute;left:13520;top:160;width:478;height:489" filled="true" fillcolor="#273c95" stroked="false">
              <v:fill type="solid"/>
            </v:rect>
            <v:rect style="position:absolute;left:13520;top:648;width:478;height:489" filled="true" fillcolor="#009ec4" stroked="false">
              <v:fill type="solid"/>
            </v:rect>
            <v:shape style="position:absolute;left:13585;top:432;width:344;height:375" type="#_x0000_t75" stroked="false">
              <v:imagedata r:id="rId8" o:title=""/>
            </v:shape>
            <v:line style="position:absolute" from="13689,908" to="13830,908" stroked="true" strokeweight="1.389819pt" strokecolor="#fdfdfd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0"/>
        </w:rPr>
        <w:sectPr>
          <w:pgSz w:w="14400" w:h="10800" w:orient="landscape"/>
          <w:pgMar w:top="920" w:bottom="280" w:left="0" w:right="0"/>
        </w:sectPr>
      </w:pPr>
    </w:p>
    <w:p>
      <w:pPr>
        <w:pStyle w:val="Heading2"/>
      </w:pPr>
      <w:r>
        <w:rPr>
          <w:color w:val="1A2769"/>
        </w:rPr>
        <w:t>Publications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25" w:lineRule="auto" w:before="239"/>
        <w:ind w:left="1675" w:right="879" w:firstLine="0"/>
        <w:jc w:val="left"/>
        <w:rPr>
          <w:sz w:val="26"/>
        </w:rPr>
      </w:pPr>
      <w:r>
        <w:rPr>
          <w:color w:val="1A2769"/>
          <w:spacing w:val="-15"/>
          <w:sz w:val="26"/>
        </w:rPr>
        <w:t>Berros, </w:t>
      </w:r>
      <w:r>
        <w:rPr>
          <w:color w:val="1A2769"/>
          <w:spacing w:val="-26"/>
          <w:sz w:val="26"/>
        </w:rPr>
        <w:t>P. </w:t>
      </w:r>
      <w:r>
        <w:rPr>
          <w:color w:val="1A2769"/>
          <w:spacing w:val="-15"/>
          <w:sz w:val="26"/>
        </w:rPr>
        <w:t>(2010) </w:t>
      </w:r>
      <w:r>
        <w:rPr>
          <w:color w:val="1A2769"/>
          <w:spacing w:val="-16"/>
          <w:sz w:val="26"/>
        </w:rPr>
        <w:t>Periorbital </w:t>
      </w:r>
      <w:r>
        <w:rPr>
          <w:color w:val="1A2769"/>
          <w:spacing w:val="-15"/>
          <w:sz w:val="26"/>
        </w:rPr>
        <w:t>Contour </w:t>
      </w:r>
      <w:r>
        <w:rPr>
          <w:color w:val="1A2769"/>
          <w:spacing w:val="-16"/>
          <w:sz w:val="26"/>
        </w:rPr>
        <w:t>Abnormalities: </w:t>
      </w:r>
      <w:r>
        <w:rPr>
          <w:color w:val="1A2769"/>
          <w:spacing w:val="-15"/>
          <w:sz w:val="26"/>
        </w:rPr>
        <w:t>Hollow </w:t>
      </w:r>
      <w:r>
        <w:rPr>
          <w:color w:val="1A2769"/>
          <w:spacing w:val="-13"/>
          <w:sz w:val="26"/>
        </w:rPr>
        <w:t>Eye Ring </w:t>
      </w:r>
      <w:r>
        <w:rPr>
          <w:color w:val="1A2769"/>
          <w:spacing w:val="-16"/>
          <w:sz w:val="26"/>
        </w:rPr>
        <w:t>Management </w:t>
      </w:r>
      <w:r>
        <w:rPr>
          <w:color w:val="1A2769"/>
          <w:spacing w:val="-14"/>
          <w:sz w:val="26"/>
        </w:rPr>
        <w:t>with </w:t>
      </w:r>
      <w:r>
        <w:rPr>
          <w:color w:val="1A2769"/>
          <w:spacing w:val="-16"/>
          <w:sz w:val="26"/>
        </w:rPr>
        <w:t>Hyaluronstructure. </w:t>
      </w:r>
      <w:r>
        <w:rPr>
          <w:color w:val="1A2769"/>
          <w:spacing w:val="-15"/>
          <w:sz w:val="26"/>
        </w:rPr>
        <w:t>Orbit. </w:t>
      </w:r>
      <w:r>
        <w:rPr>
          <w:color w:val="1A2769"/>
          <w:spacing w:val="-14"/>
          <w:sz w:val="26"/>
        </w:rPr>
        <w:t>29(2) </w:t>
      </w:r>
      <w:r>
        <w:rPr>
          <w:color w:val="1A2769"/>
          <w:spacing w:val="-18"/>
          <w:sz w:val="26"/>
        </w:rPr>
        <w:t>119 </w:t>
      </w:r>
      <w:r>
        <w:rPr>
          <w:color w:val="1A2769"/>
          <w:sz w:val="26"/>
        </w:rPr>
        <w:t>– </w:t>
      </w:r>
      <w:r>
        <w:rPr>
          <w:color w:val="1A2769"/>
          <w:spacing w:val="-17"/>
          <w:sz w:val="26"/>
        </w:rPr>
        <w:t>125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8"/>
        </w:rPr>
      </w:pPr>
    </w:p>
    <w:p>
      <w:pPr>
        <w:spacing w:line="225" w:lineRule="auto" w:before="0"/>
        <w:ind w:left="1675" w:right="217" w:firstLine="0"/>
        <w:jc w:val="left"/>
        <w:rPr>
          <w:sz w:val="26"/>
        </w:rPr>
      </w:pPr>
      <w:r>
        <w:rPr>
          <w:color w:val="1A2769"/>
          <w:spacing w:val="-15"/>
          <w:sz w:val="26"/>
        </w:rPr>
        <w:t>Downie,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9"/>
          <w:sz w:val="26"/>
        </w:rPr>
        <w:t>J.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9"/>
          <w:sz w:val="26"/>
        </w:rPr>
        <w:t>et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9"/>
          <w:sz w:val="26"/>
        </w:rPr>
        <w:t>al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5"/>
          <w:sz w:val="26"/>
        </w:rPr>
        <w:t>(2009)</w:t>
      </w:r>
      <w:r>
        <w:rPr>
          <w:color w:val="1A2769"/>
          <w:spacing w:val="-36"/>
          <w:sz w:val="26"/>
        </w:rPr>
        <w:t> </w:t>
      </w:r>
      <w:r>
        <w:rPr>
          <w:color w:val="1A2769"/>
          <w:sz w:val="26"/>
        </w:rPr>
        <w:t>A</w:t>
      </w:r>
      <w:r>
        <w:rPr>
          <w:color w:val="1A2769"/>
          <w:spacing w:val="-47"/>
          <w:sz w:val="26"/>
        </w:rPr>
        <w:t> </w:t>
      </w:r>
      <w:r>
        <w:rPr>
          <w:color w:val="1A2769"/>
          <w:spacing w:val="-16"/>
          <w:sz w:val="26"/>
        </w:rPr>
        <w:t>double-blind,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5"/>
          <w:sz w:val="26"/>
        </w:rPr>
        <w:t>clinical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5"/>
          <w:sz w:val="26"/>
        </w:rPr>
        <w:t>evaluation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5"/>
          <w:sz w:val="26"/>
        </w:rPr>
        <w:t>facial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6"/>
          <w:sz w:val="26"/>
        </w:rPr>
        <w:t>augmentation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16"/>
          <w:sz w:val="26"/>
        </w:rPr>
        <w:t>treatments: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5"/>
          <w:sz w:val="26"/>
        </w:rPr>
        <w:t>comparison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2"/>
          <w:sz w:val="26"/>
        </w:rPr>
        <w:t>PRI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9"/>
          <w:sz w:val="26"/>
        </w:rPr>
        <w:t>1,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2"/>
          <w:sz w:val="26"/>
        </w:rPr>
        <w:t>PRI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9"/>
          <w:sz w:val="26"/>
        </w:rPr>
        <w:t>2, </w:t>
      </w:r>
      <w:r>
        <w:rPr>
          <w:color w:val="1A2769"/>
          <w:spacing w:val="-15"/>
          <w:sz w:val="26"/>
        </w:rPr>
        <w:t>Zyplast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12"/>
          <w:sz w:val="26"/>
        </w:rPr>
        <w:t>and</w:t>
      </w:r>
      <w:r>
        <w:rPr>
          <w:color w:val="1A2769"/>
          <w:spacing w:val="-27"/>
          <w:sz w:val="26"/>
        </w:rPr>
        <w:t> </w:t>
      </w:r>
      <w:r>
        <w:rPr>
          <w:color w:val="1A2769"/>
          <w:spacing w:val="-15"/>
          <w:sz w:val="26"/>
        </w:rPr>
        <w:t>Perlane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5"/>
          <w:sz w:val="26"/>
        </w:rPr>
        <w:t>Journal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15"/>
          <w:sz w:val="26"/>
        </w:rPr>
        <w:t>Plastic,</w:t>
      </w:r>
      <w:r>
        <w:rPr>
          <w:color w:val="1A2769"/>
          <w:spacing w:val="-23"/>
          <w:sz w:val="26"/>
        </w:rPr>
        <w:t> </w:t>
      </w:r>
      <w:r>
        <w:rPr>
          <w:color w:val="1A2769"/>
          <w:spacing w:val="-16"/>
          <w:sz w:val="26"/>
        </w:rPr>
        <w:t>Reconstructive</w:t>
      </w:r>
      <w:r>
        <w:rPr>
          <w:color w:val="1A2769"/>
          <w:spacing w:val="-20"/>
          <w:sz w:val="26"/>
        </w:rPr>
        <w:t> </w:t>
      </w:r>
      <w:r>
        <w:rPr>
          <w:color w:val="1A2769"/>
          <w:sz w:val="26"/>
        </w:rPr>
        <w:t>&amp;</w:t>
      </w:r>
      <w:r>
        <w:rPr>
          <w:color w:val="1A2769"/>
          <w:spacing w:val="-49"/>
          <w:sz w:val="26"/>
        </w:rPr>
        <w:t> </w:t>
      </w:r>
      <w:r>
        <w:rPr>
          <w:color w:val="1A2769"/>
          <w:spacing w:val="-16"/>
          <w:sz w:val="26"/>
        </w:rPr>
        <w:t>Aesthetic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5"/>
          <w:sz w:val="26"/>
        </w:rPr>
        <w:t>Surgery</w:t>
      </w:r>
      <w:r>
        <w:rPr>
          <w:color w:val="1A2769"/>
          <w:spacing w:val="-23"/>
          <w:sz w:val="26"/>
        </w:rPr>
        <w:t> </w:t>
      </w:r>
      <w:r>
        <w:rPr>
          <w:color w:val="1A2769"/>
          <w:spacing w:val="-12"/>
          <w:sz w:val="26"/>
        </w:rPr>
        <w:t>62;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3"/>
          <w:sz w:val="26"/>
        </w:rPr>
        <w:t>1636</w:t>
      </w:r>
      <w:r>
        <w:rPr>
          <w:color w:val="1A2769"/>
          <w:spacing w:val="-21"/>
          <w:sz w:val="26"/>
        </w:rPr>
        <w:t> </w:t>
      </w:r>
      <w:r>
        <w:rPr>
          <w:color w:val="1A2769"/>
          <w:sz w:val="26"/>
        </w:rPr>
        <w:t>–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17"/>
          <w:sz w:val="26"/>
        </w:rPr>
        <w:t>1643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2"/>
        <w:rPr>
          <w:sz w:val="38"/>
        </w:rPr>
      </w:pPr>
    </w:p>
    <w:p>
      <w:pPr>
        <w:spacing w:line="225" w:lineRule="auto" w:before="0"/>
        <w:ind w:left="1675" w:right="879" w:firstLine="0"/>
        <w:jc w:val="left"/>
        <w:rPr>
          <w:sz w:val="26"/>
        </w:rPr>
      </w:pPr>
      <w:r>
        <w:rPr>
          <w:color w:val="1A2769"/>
          <w:spacing w:val="-15"/>
          <w:sz w:val="26"/>
        </w:rPr>
        <w:t>Hirmand,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15"/>
          <w:sz w:val="26"/>
        </w:rPr>
        <w:t>Haideh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5"/>
          <w:sz w:val="26"/>
        </w:rPr>
        <w:t>(2010)</w:t>
      </w:r>
      <w:r>
        <w:rPr>
          <w:color w:val="1A2769"/>
          <w:spacing w:val="-36"/>
          <w:sz w:val="26"/>
        </w:rPr>
        <w:t> </w:t>
      </w:r>
      <w:r>
        <w:rPr>
          <w:color w:val="1A2769"/>
          <w:spacing w:val="-15"/>
          <w:sz w:val="26"/>
        </w:rPr>
        <w:t>Anatomy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2"/>
          <w:sz w:val="26"/>
        </w:rPr>
        <w:t>and</w:t>
      </w:r>
      <w:r>
        <w:rPr>
          <w:color w:val="1A2769"/>
          <w:spacing w:val="-27"/>
          <w:sz w:val="26"/>
        </w:rPr>
        <w:t> </w:t>
      </w:r>
      <w:r>
        <w:rPr>
          <w:color w:val="1A2769"/>
          <w:spacing w:val="-16"/>
          <w:sz w:val="26"/>
        </w:rPr>
        <w:t>Nonsurgical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5"/>
          <w:sz w:val="26"/>
        </w:rPr>
        <w:t>Correction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30"/>
          <w:sz w:val="26"/>
        </w:rPr>
        <w:t> </w:t>
      </w:r>
      <w:r>
        <w:rPr>
          <w:color w:val="1A2769"/>
          <w:spacing w:val="-19"/>
          <w:sz w:val="26"/>
        </w:rPr>
        <w:t>theTear</w:t>
      </w:r>
      <w:r>
        <w:rPr>
          <w:color w:val="1A2769"/>
          <w:spacing w:val="-27"/>
          <w:sz w:val="26"/>
        </w:rPr>
        <w:t> </w:t>
      </w:r>
      <w:r>
        <w:rPr>
          <w:color w:val="1A2769"/>
          <w:spacing w:val="-16"/>
          <w:sz w:val="26"/>
        </w:rPr>
        <w:t>Trough</w:t>
      </w:r>
      <w:r>
        <w:rPr>
          <w:color w:val="1A2769"/>
          <w:spacing w:val="-25"/>
          <w:sz w:val="26"/>
        </w:rPr>
        <w:t> </w:t>
      </w:r>
      <w:r>
        <w:rPr>
          <w:color w:val="1A2769"/>
          <w:spacing w:val="-15"/>
          <w:sz w:val="26"/>
        </w:rPr>
        <w:t>Deformity</w:t>
      </w:r>
      <w:r>
        <w:rPr>
          <w:color w:val="1A2769"/>
          <w:spacing w:val="35"/>
          <w:sz w:val="26"/>
        </w:rPr>
        <w:t> </w:t>
      </w:r>
      <w:r>
        <w:rPr>
          <w:color w:val="1A2769"/>
          <w:spacing w:val="-12"/>
          <w:sz w:val="26"/>
        </w:rPr>
        <w:t>PRS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15"/>
          <w:sz w:val="26"/>
        </w:rPr>
        <w:t>Journal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5"/>
          <w:sz w:val="26"/>
        </w:rPr>
        <w:t>125(2):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2"/>
          <w:sz w:val="26"/>
        </w:rPr>
        <w:t>699</w:t>
      </w:r>
      <w:r>
        <w:rPr>
          <w:color w:val="1A2769"/>
          <w:spacing w:val="-28"/>
          <w:sz w:val="26"/>
        </w:rPr>
        <w:t> </w:t>
      </w:r>
      <w:r>
        <w:rPr>
          <w:color w:val="1A2769"/>
          <w:sz w:val="26"/>
        </w:rPr>
        <w:t>- </w:t>
      </w:r>
      <w:r>
        <w:rPr>
          <w:color w:val="1A2769"/>
          <w:spacing w:val="-17"/>
          <w:sz w:val="26"/>
        </w:rPr>
        <w:t>708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0"/>
        <w:rPr>
          <w:sz w:val="37"/>
        </w:rPr>
      </w:pPr>
    </w:p>
    <w:p>
      <w:pPr>
        <w:spacing w:line="225" w:lineRule="auto" w:before="1"/>
        <w:ind w:left="1675" w:right="392" w:firstLine="0"/>
        <w:jc w:val="left"/>
        <w:rPr>
          <w:sz w:val="26"/>
        </w:rPr>
      </w:pPr>
      <w:r>
        <w:rPr>
          <w:color w:val="1A2769"/>
          <w:spacing w:val="-15"/>
          <w:sz w:val="26"/>
        </w:rPr>
        <w:t>Moss,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9"/>
          <w:sz w:val="26"/>
        </w:rPr>
        <w:t>C.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9"/>
          <w:sz w:val="26"/>
        </w:rPr>
        <w:t>J.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9"/>
          <w:sz w:val="26"/>
        </w:rPr>
        <w:t>et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9"/>
          <w:sz w:val="26"/>
        </w:rPr>
        <w:t>al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15"/>
          <w:sz w:val="26"/>
        </w:rPr>
        <w:t>(2000)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5"/>
          <w:sz w:val="26"/>
        </w:rPr>
        <w:t>Surgical</w:t>
      </w:r>
      <w:r>
        <w:rPr>
          <w:color w:val="1A2769"/>
          <w:spacing w:val="-37"/>
          <w:sz w:val="26"/>
        </w:rPr>
        <w:t> </w:t>
      </w:r>
      <w:r>
        <w:rPr>
          <w:color w:val="1A2769"/>
          <w:spacing w:val="-15"/>
          <w:sz w:val="26"/>
        </w:rPr>
        <w:t>Anatomy</w:t>
      </w:r>
      <w:r>
        <w:rPr>
          <w:color w:val="1A2769"/>
          <w:spacing w:val="-24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12"/>
          <w:sz w:val="26"/>
        </w:rPr>
        <w:t>the</w:t>
      </w:r>
      <w:r>
        <w:rPr>
          <w:color w:val="1A2769"/>
          <w:spacing w:val="-26"/>
          <w:sz w:val="26"/>
        </w:rPr>
        <w:t> </w:t>
      </w:r>
      <w:r>
        <w:rPr>
          <w:color w:val="1A2769"/>
          <w:spacing w:val="-16"/>
          <w:sz w:val="26"/>
        </w:rPr>
        <w:t>Ligamentous</w:t>
      </w:r>
      <w:r>
        <w:rPr>
          <w:color w:val="1A2769"/>
          <w:spacing w:val="-34"/>
          <w:sz w:val="26"/>
        </w:rPr>
        <w:t> </w:t>
      </w:r>
      <w:r>
        <w:rPr>
          <w:color w:val="1A2769"/>
          <w:spacing w:val="-16"/>
          <w:sz w:val="26"/>
        </w:rPr>
        <w:t>Attachments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9"/>
          <w:sz w:val="26"/>
        </w:rPr>
        <w:t>in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12"/>
          <w:sz w:val="26"/>
        </w:rPr>
        <w:t>the</w:t>
      </w:r>
      <w:r>
        <w:rPr>
          <w:color w:val="1A2769"/>
          <w:spacing w:val="-34"/>
          <w:sz w:val="26"/>
        </w:rPr>
        <w:t> </w:t>
      </w:r>
      <w:r>
        <w:rPr>
          <w:color w:val="1A2769"/>
          <w:spacing w:val="-19"/>
          <w:sz w:val="26"/>
        </w:rPr>
        <w:t>Temple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2"/>
          <w:sz w:val="26"/>
        </w:rPr>
        <w:t>and</w:t>
      </w:r>
      <w:r>
        <w:rPr>
          <w:color w:val="1A2769"/>
          <w:spacing w:val="-28"/>
          <w:sz w:val="26"/>
        </w:rPr>
        <w:t> </w:t>
      </w:r>
      <w:r>
        <w:rPr>
          <w:color w:val="1A2769"/>
          <w:spacing w:val="-16"/>
          <w:sz w:val="26"/>
        </w:rPr>
        <w:t>Periorbital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5"/>
          <w:sz w:val="26"/>
        </w:rPr>
        <w:t>Regions.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7"/>
          <w:sz w:val="26"/>
        </w:rPr>
        <w:t>Plastic </w:t>
      </w:r>
      <w:r>
        <w:rPr>
          <w:color w:val="1A2769"/>
          <w:spacing w:val="-12"/>
          <w:sz w:val="26"/>
        </w:rPr>
        <w:t>and</w:t>
      </w:r>
      <w:r>
        <w:rPr>
          <w:color w:val="1A2769"/>
          <w:spacing w:val="-27"/>
          <w:sz w:val="26"/>
        </w:rPr>
        <w:t> </w:t>
      </w:r>
      <w:r>
        <w:rPr>
          <w:color w:val="1A2769"/>
          <w:spacing w:val="-16"/>
          <w:sz w:val="26"/>
        </w:rPr>
        <w:t>Reconstructive</w:t>
      </w:r>
      <w:r>
        <w:rPr>
          <w:color w:val="1A2769"/>
          <w:spacing w:val="-20"/>
          <w:sz w:val="26"/>
        </w:rPr>
        <w:t> </w:t>
      </w:r>
      <w:r>
        <w:rPr>
          <w:color w:val="1A2769"/>
          <w:spacing w:val="-15"/>
          <w:sz w:val="26"/>
        </w:rPr>
        <w:t>Surgery</w:t>
      </w:r>
      <w:r>
        <w:rPr>
          <w:color w:val="1A2769"/>
          <w:spacing w:val="-22"/>
          <w:sz w:val="26"/>
        </w:rPr>
        <w:t> </w:t>
      </w:r>
      <w:r>
        <w:rPr>
          <w:color w:val="1A2769"/>
          <w:spacing w:val="-12"/>
          <w:sz w:val="26"/>
        </w:rPr>
        <w:t>105</w:t>
      </w:r>
      <w:r>
        <w:rPr>
          <w:color w:val="1A2769"/>
          <w:spacing w:val="-27"/>
          <w:sz w:val="26"/>
        </w:rPr>
        <w:t> </w:t>
      </w:r>
      <w:r>
        <w:rPr>
          <w:color w:val="1A2769"/>
          <w:spacing w:val="-12"/>
          <w:sz w:val="26"/>
        </w:rPr>
        <w:t>(4)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13"/>
          <w:sz w:val="26"/>
        </w:rPr>
        <w:t>1475</w:t>
      </w:r>
      <w:r>
        <w:rPr>
          <w:color w:val="1A2769"/>
          <w:spacing w:val="-26"/>
          <w:sz w:val="26"/>
        </w:rPr>
        <w:t> </w:t>
      </w:r>
      <w:r>
        <w:rPr>
          <w:color w:val="1A2769"/>
          <w:sz w:val="26"/>
        </w:rPr>
        <w:t>–</w:t>
      </w:r>
      <w:r>
        <w:rPr>
          <w:color w:val="1A2769"/>
          <w:spacing w:val="-32"/>
          <w:sz w:val="26"/>
        </w:rPr>
        <w:t> </w:t>
      </w:r>
      <w:r>
        <w:rPr>
          <w:color w:val="1A2769"/>
          <w:spacing w:val="-17"/>
          <w:sz w:val="26"/>
        </w:rPr>
        <w:t>1490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8"/>
        </w:rPr>
      </w:pPr>
    </w:p>
    <w:p>
      <w:pPr>
        <w:spacing w:line="225" w:lineRule="auto" w:before="1"/>
        <w:ind w:left="1675" w:right="879" w:firstLine="0"/>
        <w:jc w:val="left"/>
        <w:rPr>
          <w:sz w:val="26"/>
        </w:rPr>
      </w:pPr>
      <w:r>
        <w:rPr>
          <w:color w:val="1A2769"/>
          <w:spacing w:val="-15"/>
          <w:sz w:val="26"/>
        </w:rPr>
        <w:t>Stocks,</w:t>
      </w:r>
      <w:r>
        <w:rPr>
          <w:color w:val="1A2769"/>
          <w:spacing w:val="-24"/>
          <w:sz w:val="26"/>
        </w:rPr>
        <w:t> </w:t>
      </w:r>
      <w:r>
        <w:rPr>
          <w:color w:val="1A2769"/>
          <w:spacing w:val="-9"/>
          <w:sz w:val="26"/>
        </w:rPr>
        <w:t>D.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9"/>
          <w:sz w:val="26"/>
        </w:rPr>
        <w:t>et</w:t>
      </w:r>
      <w:r>
        <w:rPr>
          <w:color w:val="1A2769"/>
          <w:spacing w:val="-31"/>
          <w:sz w:val="26"/>
        </w:rPr>
        <w:t> </w:t>
      </w:r>
      <w:r>
        <w:rPr>
          <w:color w:val="1A2769"/>
          <w:spacing w:val="-9"/>
          <w:sz w:val="26"/>
        </w:rPr>
        <w:t>al</w:t>
      </w:r>
      <w:r>
        <w:rPr>
          <w:color w:val="1A2769"/>
          <w:spacing w:val="-28"/>
          <w:sz w:val="26"/>
        </w:rPr>
        <w:t> </w:t>
      </w:r>
      <w:r>
        <w:rPr>
          <w:color w:val="1A2769"/>
          <w:spacing w:val="-18"/>
          <w:sz w:val="26"/>
        </w:rPr>
        <w:t>(2011)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6"/>
          <w:sz w:val="26"/>
        </w:rPr>
        <w:t>Rheological</w:t>
      </w:r>
      <w:r>
        <w:rPr>
          <w:color w:val="1A2769"/>
          <w:spacing w:val="-19"/>
          <w:sz w:val="26"/>
        </w:rPr>
        <w:t> </w:t>
      </w:r>
      <w:r>
        <w:rPr>
          <w:color w:val="1A2769"/>
          <w:spacing w:val="-16"/>
          <w:sz w:val="26"/>
        </w:rPr>
        <w:t>Evaluation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12"/>
          <w:sz w:val="26"/>
        </w:rPr>
        <w:t>the</w:t>
      </w:r>
      <w:r>
        <w:rPr>
          <w:color w:val="1A2769"/>
          <w:spacing w:val="-26"/>
          <w:sz w:val="26"/>
        </w:rPr>
        <w:t> </w:t>
      </w:r>
      <w:r>
        <w:rPr>
          <w:color w:val="1A2769"/>
          <w:spacing w:val="-16"/>
          <w:sz w:val="26"/>
        </w:rPr>
        <w:t>Physical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6"/>
          <w:sz w:val="26"/>
        </w:rPr>
        <w:t>Properties</w:t>
      </w:r>
      <w:r>
        <w:rPr>
          <w:color w:val="1A2769"/>
          <w:spacing w:val="-19"/>
          <w:sz w:val="26"/>
        </w:rPr>
        <w:t> </w:t>
      </w:r>
      <w:r>
        <w:rPr>
          <w:color w:val="1A2769"/>
          <w:spacing w:val="-9"/>
          <w:sz w:val="26"/>
        </w:rPr>
        <w:t>of</w:t>
      </w:r>
      <w:r>
        <w:rPr>
          <w:color w:val="1A2769"/>
          <w:spacing w:val="-31"/>
          <w:sz w:val="26"/>
        </w:rPr>
        <w:t> </w:t>
      </w:r>
      <w:r>
        <w:rPr>
          <w:color w:val="1A2769"/>
          <w:spacing w:val="-16"/>
          <w:sz w:val="26"/>
        </w:rPr>
        <w:t>Hyaluronic</w:t>
      </w:r>
      <w:r>
        <w:rPr>
          <w:color w:val="1A2769"/>
          <w:spacing w:val="-33"/>
          <w:sz w:val="26"/>
        </w:rPr>
        <w:t> </w:t>
      </w:r>
      <w:r>
        <w:rPr>
          <w:color w:val="1A2769"/>
          <w:spacing w:val="-13"/>
          <w:sz w:val="26"/>
        </w:rPr>
        <w:t>Acid</w:t>
      </w:r>
      <w:r>
        <w:rPr>
          <w:color w:val="1A2769"/>
          <w:spacing w:val="-29"/>
          <w:sz w:val="26"/>
        </w:rPr>
        <w:t> </w:t>
      </w:r>
      <w:r>
        <w:rPr>
          <w:color w:val="1A2769"/>
          <w:spacing w:val="-15"/>
          <w:sz w:val="26"/>
        </w:rPr>
        <w:t>Dermal</w:t>
      </w:r>
      <w:r>
        <w:rPr>
          <w:color w:val="1A2769"/>
          <w:spacing w:val="-21"/>
          <w:sz w:val="26"/>
        </w:rPr>
        <w:t> </w:t>
      </w:r>
      <w:r>
        <w:rPr>
          <w:color w:val="1A2769"/>
          <w:spacing w:val="-15"/>
          <w:sz w:val="26"/>
        </w:rPr>
        <w:t>Fillers.</w:t>
      </w:r>
      <w:r>
        <w:rPr>
          <w:color w:val="1A2769"/>
          <w:spacing w:val="-21"/>
          <w:sz w:val="26"/>
        </w:rPr>
        <w:t> </w:t>
      </w:r>
      <w:r>
        <w:rPr>
          <w:color w:val="1A2769"/>
          <w:sz w:val="26"/>
        </w:rPr>
        <w:t>J</w:t>
      </w:r>
      <w:r>
        <w:rPr>
          <w:color w:val="1A2769"/>
          <w:spacing w:val="-31"/>
          <w:sz w:val="26"/>
        </w:rPr>
        <w:t> </w:t>
      </w:r>
      <w:r>
        <w:rPr>
          <w:color w:val="1A2769"/>
          <w:spacing w:val="-14"/>
          <w:sz w:val="26"/>
        </w:rPr>
        <w:t>Drugs </w:t>
      </w:r>
      <w:r>
        <w:rPr>
          <w:color w:val="1A2769"/>
          <w:spacing w:val="-15"/>
          <w:sz w:val="26"/>
        </w:rPr>
        <w:t>Dermatol 10(9):974 </w:t>
      </w:r>
      <w:r>
        <w:rPr>
          <w:color w:val="1A2769"/>
          <w:sz w:val="26"/>
        </w:rPr>
        <w:t>-</w:t>
      </w:r>
      <w:r>
        <w:rPr>
          <w:color w:val="1A2769"/>
          <w:spacing w:val="-44"/>
          <w:sz w:val="26"/>
        </w:rPr>
        <w:t> </w:t>
      </w:r>
      <w:r>
        <w:rPr>
          <w:color w:val="1A2769"/>
          <w:spacing w:val="-17"/>
          <w:sz w:val="26"/>
        </w:rPr>
        <w:t>980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9"/>
        <w:rPr>
          <w:sz w:val="36"/>
        </w:rPr>
      </w:pPr>
    </w:p>
    <w:p>
      <w:pPr>
        <w:spacing w:before="0"/>
        <w:ind w:left="1675" w:right="0" w:firstLine="0"/>
        <w:jc w:val="left"/>
        <w:rPr>
          <w:sz w:val="26"/>
        </w:rPr>
      </w:pPr>
      <w:r>
        <w:rPr/>
        <w:pict>
          <v:group style="position:absolute;margin-left:582.401978pt;margin-top:-6.695883pt;width:88.05pt;height:35.050pt;mso-position-horizontal-relative:page;mso-position-vertical-relative:paragraph;z-index:3232" coordorigin="11648,-134" coordsize="1761,701">
            <v:shape style="position:absolute;left:11648;top:-134;width:1728;height:701" type="#_x0000_t75" stroked="false">
              <v:imagedata r:id="rId5" o:title=""/>
            </v:shape>
            <v:line style="position:absolute" from="12115,65" to="12254,65" stroked="true" strokeweight="2.730884pt" strokecolor="#273c95">
              <v:stroke dashstyle="solid"/>
            </v:line>
            <v:shape style="position:absolute;left:12318;top:-129;width:364;height:391" type="#_x0000_t75" stroked="false">
              <v:imagedata r:id="rId6" o:title=""/>
            </v:shape>
            <v:line style="position:absolute" from="12765,237" to="12991,237" stroked="true" strokeweight="2.403801pt" strokecolor="#273c95">
              <v:stroke dashstyle="solid"/>
            </v:line>
            <v:rect style="position:absolute;left:12765;top:90;width:56;height:123" filled="true" fillcolor="#273c95" stroked="false">
              <v:fill type="solid"/>
            </v:rect>
            <v:line style="position:absolute" from="12765,65" to="12980,65" stroked="true" strokeweight="2.503959pt" strokecolor="#273c95">
              <v:stroke dashstyle="solid"/>
            </v:line>
            <v:rect style="position:absolute;left:12765;top:-80;width:56;height:121" filled="true" fillcolor="#273c95" stroked="false">
              <v:fill type="solid"/>
            </v:rect>
            <v:line style="position:absolute" from="12765,-104" to="12986,-104" stroked="true" strokeweight="2.403801pt" strokecolor="#273c95">
              <v:stroke dashstyle="solid"/>
            </v:line>
            <v:shape style="position:absolute;left:13050;top:-129;width:358;height:391" type="#_x0000_t75" stroked="false">
              <v:imagedata r:id="rId7" o:title=""/>
            </v:shape>
            <w10:wrap type="none"/>
          </v:group>
        </w:pict>
      </w:r>
      <w:r>
        <w:rPr/>
        <w:pict>
          <v:group style="position:absolute;margin-left:676.029541pt;margin-top:-14.961343pt;width:23.9pt;height:48.85pt;mso-position-horizontal-relative:page;mso-position-vertical-relative:paragraph;z-index:3256" coordorigin="13521,-299" coordsize="478,977">
            <v:rect style="position:absolute;left:13520;top:-300;width:478;height:489" filled="true" fillcolor="#273c95" stroked="false">
              <v:fill type="solid"/>
            </v:rect>
            <v:rect style="position:absolute;left:13520;top:188;width:478;height:489" filled="true" fillcolor="#009ec4" stroked="false">
              <v:fill type="solid"/>
            </v:rect>
            <v:shape style="position:absolute;left:13585;top:-27;width:344;height:375" type="#_x0000_t75" stroked="false">
              <v:imagedata r:id="rId8" o:title=""/>
            </v:shape>
            <v:line style="position:absolute" from="13689,449" to="13830,449" stroked="true" strokeweight="1.389819pt" strokecolor="#fdfdfd">
              <v:stroke dashstyle="solid"/>
            </v:line>
            <w10:wrap type="none"/>
          </v:group>
        </w:pict>
      </w:r>
      <w:r>
        <w:rPr>
          <w:color w:val="1A2769"/>
          <w:sz w:val="26"/>
        </w:rPr>
        <w:t>Williams, S. (2010) The 3-D Approach to Cosmetic Dermatology Derma 1: (2) 59 - 66</w:t>
      </w:r>
    </w:p>
    <w:sectPr>
      <w:pgSz w:w="14400" w:h="10800" w:orient="landscape"/>
      <w:pgMar w:top="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"/>
      <w:lvlJc w:val="left"/>
      <w:pPr>
        <w:ind w:left="2126" w:hanging="452"/>
      </w:pPr>
      <w:rPr>
        <w:rFonts w:hint="default"/>
        <w:w w:val="99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348" w:hanging="45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76" w:hanging="45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804" w:hanging="45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7032" w:hanging="45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260" w:hanging="45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488" w:hanging="45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716" w:hanging="45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944" w:hanging="452"/>
      </w:pPr>
      <w:rPr>
        <w:rFonts w:hint="default"/>
        <w:lang w:val="en-us" w:eastAsia="en-us" w:bidi="en-us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1200" w:hanging="481"/>
        <w:jc w:val="left"/>
      </w:pPr>
      <w:rPr>
        <w:rFonts w:hint="default" w:ascii="Arial" w:hAnsi="Arial" w:eastAsia="Arial" w:cs="Arial"/>
        <w:color w:val="ED7700"/>
        <w:spacing w:val="-2"/>
        <w:w w:val="101"/>
        <w:sz w:val="55"/>
        <w:szCs w:val="55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95" w:hanging="540"/>
      </w:pPr>
      <w:rPr>
        <w:rFonts w:hint="default"/>
        <w:spacing w:val="-18"/>
        <w:w w:val="99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33" w:hanging="54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066" w:hanging="54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400" w:hanging="54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733" w:hanging="54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066" w:hanging="54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400" w:hanging="54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733" w:hanging="540"/>
      </w:pPr>
      <w:rPr>
        <w:rFonts w:hint="default"/>
        <w:lang w:val="en-us" w:eastAsia="en-us" w:bidi="en-us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74" w:hanging="180"/>
        <w:jc w:val="left"/>
      </w:pPr>
      <w:rPr>
        <w:rFonts w:hint="default" w:ascii="Arial" w:hAnsi="Arial" w:eastAsia="Arial" w:cs="Arial"/>
        <w:spacing w:val="-1"/>
        <w:w w:val="100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2395" w:hanging="272"/>
      </w:pPr>
      <w:rPr>
        <w:rFonts w:hint="default"/>
        <w:w w:val="100"/>
        <w:lang w:val="en-us" w:eastAsia="en-us" w:bidi="en-us"/>
      </w:rPr>
    </w:lvl>
    <w:lvl w:ilvl="2">
      <w:start w:val="0"/>
      <w:numFmt w:val="bullet"/>
      <w:lvlText w:val="•"/>
      <w:lvlJc w:val="left"/>
      <w:pPr>
        <w:ind w:left="3733" w:hanging="27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066" w:hanging="27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400" w:hanging="27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7733" w:hanging="27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066" w:hanging="27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400" w:hanging="27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733" w:hanging="272"/>
      </w:pPr>
      <w:rPr>
        <w:rFonts w:hint="default"/>
        <w:lang w:val="en-us" w:eastAsia="en-us" w:bidi="en-us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87" w:hanging="452"/>
      </w:pPr>
      <w:rPr>
        <w:rFonts w:hint="default" w:ascii="Arial" w:hAnsi="Arial" w:eastAsia="Arial" w:cs="Arial"/>
        <w:spacing w:val="-7"/>
        <w:w w:val="100"/>
        <w:sz w:val="36"/>
        <w:szCs w:val="3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291" w:hanging="45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003" w:hanging="45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715" w:hanging="45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3427" w:hanging="45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4138" w:hanging="45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4850" w:hanging="45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5562" w:hanging="45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6274" w:hanging="452"/>
      </w:pPr>
      <w:rPr>
        <w:rFonts w:hint="default"/>
        <w:lang w:val="en-us" w:eastAsia="en-us" w:bidi="en-us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90" w:hanging="447"/>
      </w:pPr>
      <w:rPr>
        <w:rFonts w:hint="default" w:ascii="Arial" w:hAnsi="Arial" w:eastAsia="Arial" w:cs="Arial"/>
        <w:color w:val="1A2769"/>
        <w:w w:val="99"/>
        <w:sz w:val="32"/>
        <w:szCs w:val="32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816" w:hanging="447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132" w:hanging="447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2448" w:hanging="447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764" w:hanging="447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3080" w:hanging="447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396" w:hanging="447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712" w:hanging="447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4028" w:hanging="447"/>
      </w:pPr>
      <w:rPr>
        <w:rFonts w:hint="default"/>
        <w:lang w:val="en-us" w:eastAsia="en-us" w:bidi="en-us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2046" w:hanging="452"/>
      </w:pPr>
      <w:rPr>
        <w:rFonts w:hint="default" w:ascii="Wingdings" w:hAnsi="Wingdings" w:eastAsia="Wingdings" w:cs="Wingdings"/>
        <w:color w:val="1A2769"/>
        <w:w w:val="100"/>
        <w:sz w:val="36"/>
        <w:szCs w:val="3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3276" w:hanging="452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4512" w:hanging="452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5748" w:hanging="452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6984" w:hanging="452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8220" w:hanging="452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9456" w:hanging="452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10692" w:hanging="452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11928" w:hanging="452"/>
      </w:pPr>
      <w:rPr>
        <w:rFonts w:hint="default"/>
        <w:lang w:val="en-us" w:eastAsia="en-us" w:bidi="en-us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line="997" w:lineRule="exact"/>
      <w:ind w:left="807"/>
      <w:outlineLvl w:val="1"/>
    </w:pPr>
    <w:rPr>
      <w:rFonts w:ascii="Calibri" w:hAnsi="Calibri" w:eastAsia="Calibri" w:cs="Calibri"/>
      <w:sz w:val="88"/>
      <w:szCs w:val="88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before="51"/>
      <w:ind w:left="1677"/>
      <w:outlineLvl w:val="2"/>
    </w:pPr>
    <w:rPr>
      <w:rFonts w:ascii="Arial" w:hAnsi="Arial" w:eastAsia="Arial" w:cs="Arial"/>
      <w:sz w:val="62"/>
      <w:szCs w:val="62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287"/>
      <w:ind w:left="2127" w:hanging="451"/>
      <w:outlineLvl w:val="3"/>
    </w:pPr>
    <w:rPr>
      <w:rFonts w:ascii="Arial" w:hAnsi="Arial" w:eastAsia="Arial" w:cs="Arial"/>
      <w:b/>
      <w:bCs/>
      <w:sz w:val="56"/>
      <w:szCs w:val="56"/>
      <w:lang w:val="en-us" w:eastAsia="en-us" w:bidi="en-us"/>
    </w:rPr>
  </w:style>
  <w:style w:styleId="Heading4" w:type="paragraph">
    <w:name w:val="Heading 4"/>
    <w:basedOn w:val="Normal"/>
    <w:uiPriority w:val="1"/>
    <w:qFormat/>
    <w:pPr>
      <w:spacing w:before="70"/>
      <w:ind w:left="2395"/>
      <w:outlineLvl w:val="4"/>
    </w:pPr>
    <w:rPr>
      <w:rFonts w:ascii="Arial" w:hAnsi="Arial" w:eastAsia="Arial" w:cs="Arial"/>
      <w:sz w:val="48"/>
      <w:szCs w:val="48"/>
      <w:lang w:val="en-us" w:eastAsia="en-us" w:bidi="en-us"/>
    </w:rPr>
  </w:style>
  <w:style w:styleId="Heading5" w:type="paragraph">
    <w:name w:val="Heading 5"/>
    <w:basedOn w:val="Normal"/>
    <w:uiPriority w:val="1"/>
    <w:qFormat/>
    <w:pPr>
      <w:ind w:left="3475" w:hanging="1800"/>
      <w:outlineLvl w:val="5"/>
    </w:pPr>
    <w:rPr>
      <w:rFonts w:ascii="Arial" w:hAnsi="Arial" w:eastAsia="Arial" w:cs="Arial"/>
      <w:sz w:val="40"/>
      <w:szCs w:val="40"/>
      <w:lang w:val="en-us" w:eastAsia="en-us" w:bidi="en-us"/>
    </w:rPr>
  </w:style>
  <w:style w:styleId="Heading6" w:type="paragraph">
    <w:name w:val="Heading 6"/>
    <w:basedOn w:val="Normal"/>
    <w:uiPriority w:val="1"/>
    <w:qFormat/>
    <w:pPr>
      <w:spacing w:before="277"/>
      <w:ind w:left="2127" w:hanging="451"/>
      <w:outlineLvl w:val="6"/>
    </w:pPr>
    <w:rPr>
      <w:rFonts w:ascii="Arial" w:hAnsi="Arial" w:eastAsia="Arial" w:cs="Arial"/>
      <w:b/>
      <w:bCs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2395" w:hanging="451"/>
    </w:pPr>
    <w:rPr>
      <w:rFonts w:ascii="Arial" w:hAnsi="Arial" w:eastAsia="Arial" w:cs="Arial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ind w:left="144"/>
    </w:pPr>
    <w:rPr>
      <w:rFonts w:ascii="Calibri" w:hAnsi="Calibri" w:eastAsia="Calibri" w:cs="Calibri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hyperlink" Target="http://www.phimatrix.com/face.htm" TargetMode="External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hyperlink" Target="http://www.davidson.edu/academic/psychology/ramirezsite/neuroscience/psy324/aa" TargetMode="External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hyperlink" Target="http://avshalom-shalom.com/interns/face%20lift/facial%20anatomy.pdf" TargetMode="External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png"/><Relationship Id="rId59" Type="http://schemas.openxmlformats.org/officeDocument/2006/relationships/image" Target="media/image52.jpeg"/><Relationship Id="rId60" Type="http://schemas.openxmlformats.org/officeDocument/2006/relationships/image" Target="media/image53.pn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70" Type="http://schemas.openxmlformats.org/officeDocument/2006/relationships/image" Target="media/image63.jpeg"/><Relationship Id="rId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BOTTEMA Debi</dc:creator>
  <dc:title>Restoration of Facial Volume</dc:title>
  <dcterms:created xsi:type="dcterms:W3CDTF">2018-08-27T09:03:36Z</dcterms:created>
  <dcterms:modified xsi:type="dcterms:W3CDTF">2018-08-27T09:03:36Z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2013-06-11T00:00:00Z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2018-08-27T00:00:00Z</vt:filetime>
  </property>
</Properties>
</file>